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68" w:rsidRPr="00620420" w:rsidRDefault="00380C68" w:rsidP="00380C6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РАБОЧАЯ ПРОГРАММА ПО ИЗОБРАЗИТЕЛЬНОМУ ИСКУССТВУ (ФГОС НОО)</w:t>
      </w:r>
    </w:p>
    <w:p w:rsidR="00380C68" w:rsidRPr="00620420" w:rsidRDefault="00380C68" w:rsidP="00380C6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380C68" w:rsidRPr="00620420" w:rsidRDefault="00380C68" w:rsidP="00380C6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80C68" w:rsidRPr="00620420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proofErr w:type="spellEnd"/>
      <w:r w:rsidRPr="00620420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380C68" w:rsidRPr="00620420" w:rsidRDefault="00380C68" w:rsidP="00380C68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>Составлена</w:t>
      </w:r>
      <w:proofErr w:type="gramEnd"/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основе следующих документов:</w:t>
      </w:r>
    </w:p>
    <w:p w:rsidR="00380C68" w:rsidRPr="00620420" w:rsidRDefault="00380C68" w:rsidP="00380C68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380C68" w:rsidRPr="00620420" w:rsidRDefault="00380C68" w:rsidP="00380C68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/>
        </w:rPr>
      </w:pPr>
      <w:r w:rsidRPr="00620420">
        <w:rPr>
          <w:rFonts w:ascii="Times New Roman" w:hAnsi="Times New Roman" w:cs="Times New Roman"/>
          <w:color w:val="262626"/>
        </w:rPr>
        <w:t>Приказ  Министерства образования и науки РФ от 06.10.2009 (ред. От 31.12.2015) № 373 «Об утверждении и введении ФГОС начального общего образования»;</w:t>
      </w:r>
    </w:p>
    <w:p w:rsidR="00380C68" w:rsidRPr="00620420" w:rsidRDefault="00380C68" w:rsidP="00380C68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380C68" w:rsidRPr="00620420" w:rsidRDefault="00380C68" w:rsidP="00380C68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Приказ </w:t>
      </w:r>
      <w:proofErr w:type="spellStart"/>
      <w:r w:rsidRPr="00620420">
        <w:rPr>
          <w:rFonts w:ascii="Times New Roman" w:hAnsi="Times New Roman" w:cs="Times New Roman"/>
          <w:color w:val="262626" w:themeColor="text1" w:themeTint="D9"/>
        </w:rPr>
        <w:t>Минобрнауки</w:t>
      </w:r>
      <w:proofErr w:type="spellEnd"/>
      <w:r w:rsidRPr="00620420">
        <w:rPr>
          <w:rFonts w:ascii="Times New Roman" w:hAnsi="Times New Roman" w:cs="Times New Roman"/>
          <w:color w:val="262626" w:themeColor="text1" w:themeTint="D9"/>
        </w:rPr>
        <w:t xml:space="preserve">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380C68" w:rsidRPr="00620420" w:rsidRDefault="00380C68" w:rsidP="00380C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0420"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380C68" w:rsidRPr="00620420" w:rsidRDefault="00380C68" w:rsidP="00380C68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620420">
        <w:rPr>
          <w:color w:val="000000"/>
        </w:rPr>
        <w:t xml:space="preserve">Постановление Главного государственного санитарного врача Российской Федерации от 29.12.2010 № 189 (в ред. от 25.12.2013) «Об утверждении </w:t>
      </w:r>
      <w:proofErr w:type="spellStart"/>
      <w:r w:rsidRPr="00620420">
        <w:rPr>
          <w:color w:val="000000"/>
        </w:rPr>
        <w:t>СанПиН</w:t>
      </w:r>
      <w:proofErr w:type="spellEnd"/>
      <w:r w:rsidRPr="00620420">
        <w:rPr>
          <w:color w:val="00000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</w:t>
      </w:r>
      <w:proofErr w:type="gramEnd"/>
      <w:r w:rsidRPr="00620420">
        <w:rPr>
          <w:color w:val="000000"/>
        </w:rPr>
        <w:t>. </w:t>
      </w:r>
      <w:proofErr w:type="gramStart"/>
      <w:r w:rsidRPr="00620420">
        <w:rPr>
          <w:color w:val="000000"/>
        </w:rPr>
        <w:t>Постановлением Главного государственного санитарного врача РФ от 24.11.2015 № 81);</w:t>
      </w:r>
      <w:proofErr w:type="gramEnd"/>
    </w:p>
    <w:p w:rsidR="00380C68" w:rsidRPr="00620420" w:rsidRDefault="00380C68" w:rsidP="00380C68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>Устав МБОУ «</w:t>
      </w:r>
      <w:proofErr w:type="spellStart"/>
      <w:r w:rsidRPr="00620420">
        <w:rPr>
          <w:rFonts w:ascii="Times New Roman" w:hAnsi="Times New Roman" w:cs="Times New Roman"/>
          <w:color w:val="262626" w:themeColor="text1" w:themeTint="D9"/>
        </w:rPr>
        <w:t>Кыринская</w:t>
      </w:r>
      <w:proofErr w:type="spellEnd"/>
      <w:r w:rsidRPr="00620420">
        <w:rPr>
          <w:rFonts w:ascii="Times New Roman" w:hAnsi="Times New Roman" w:cs="Times New Roman"/>
          <w:color w:val="262626" w:themeColor="text1" w:themeTint="D9"/>
        </w:rPr>
        <w:t xml:space="preserve"> средняя общеобразовательная школа»,</w:t>
      </w:r>
    </w:p>
    <w:p w:rsidR="00380C68" w:rsidRPr="00620420" w:rsidRDefault="00380C68" w:rsidP="00380C68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proofErr w:type="gramStart"/>
      <w:r w:rsidRPr="00620420">
        <w:rPr>
          <w:rFonts w:ascii="Times New Roman" w:hAnsi="Times New Roman" w:cs="Times New Roman"/>
          <w:color w:val="262626" w:themeColor="text1" w:themeTint="D9"/>
        </w:rPr>
        <w:t>ООП НОО  МБОУ «</w:t>
      </w:r>
      <w:proofErr w:type="spellStart"/>
      <w:r w:rsidRPr="00620420">
        <w:rPr>
          <w:rFonts w:ascii="Times New Roman" w:hAnsi="Times New Roman" w:cs="Times New Roman"/>
          <w:color w:val="262626" w:themeColor="text1" w:themeTint="D9"/>
        </w:rPr>
        <w:t>Кыринская</w:t>
      </w:r>
      <w:proofErr w:type="spellEnd"/>
      <w:r w:rsidRPr="00620420">
        <w:rPr>
          <w:rFonts w:ascii="Times New Roman" w:hAnsi="Times New Roman" w:cs="Times New Roman"/>
          <w:color w:val="262626" w:themeColor="text1" w:themeTint="D9"/>
        </w:rPr>
        <w:t xml:space="preserve"> средняя общеобразовательная школа», принятой решением педагогического совета протокол № 5 от 29.06.2018г., приказ №26 от 29.06.2018г.</w:t>
      </w:r>
      <w:proofErr w:type="gramEnd"/>
    </w:p>
    <w:p w:rsidR="00380C68" w:rsidRPr="00620420" w:rsidRDefault="00380C68" w:rsidP="00380C68">
      <w:pPr>
        <w:pStyle w:val="a4"/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</w:p>
    <w:p w:rsidR="00380C68" w:rsidRPr="00620420" w:rsidRDefault="00380C68" w:rsidP="00380C68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Предмет Изобразительное искусство входит в образовательную область «Искусство»</w:t>
      </w:r>
    </w:p>
    <w:p w:rsid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80C68">
        <w:rPr>
          <w:rFonts w:ascii="Times New Roman" w:hAnsi="Times New Roman"/>
          <w:sz w:val="24"/>
          <w:szCs w:val="24"/>
        </w:rPr>
        <w:t>Изучение изобразительного искусства  в начальной школе  направлено на достижение следующих</w:t>
      </w:r>
      <w:r w:rsidRPr="00380C68">
        <w:rPr>
          <w:rFonts w:ascii="Times New Roman" w:hAnsi="Times New Roman"/>
          <w:b/>
          <w:sz w:val="24"/>
          <w:szCs w:val="24"/>
        </w:rPr>
        <w:t xml:space="preserve"> целей: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0C68">
        <w:rPr>
          <w:rFonts w:ascii="Times New Roman" w:hAnsi="Times New Roman"/>
          <w:sz w:val="24"/>
          <w:szCs w:val="24"/>
        </w:rPr>
        <w:t>воспитание эстетических чувств, интереса к изобразительному искусству;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0C68">
        <w:rPr>
          <w:rFonts w:ascii="Times New Roman" w:hAnsi="Times New Roman"/>
          <w:sz w:val="24"/>
          <w:szCs w:val="24"/>
        </w:rPr>
        <w:t>приобщение к ценностям отечественной и зарубежной художественной культуры, лучшим образцам народного творчества, классического и современного искусства;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0C68">
        <w:rPr>
          <w:rFonts w:ascii="Times New Roman" w:hAnsi="Times New Roman"/>
          <w:sz w:val="24"/>
          <w:szCs w:val="24"/>
        </w:rPr>
        <w:t>реализация нравственного потенциала изобразительного искусства как средства формирования и развития этических принципов и идеалов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80C68">
        <w:rPr>
          <w:rFonts w:ascii="Times New Roman" w:hAnsi="Times New Roman"/>
          <w:sz w:val="24"/>
          <w:szCs w:val="24"/>
        </w:rPr>
        <w:t>личности;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0C68">
        <w:rPr>
          <w:rFonts w:ascii="Times New Roman" w:hAnsi="Times New Roman"/>
          <w:sz w:val="24"/>
          <w:szCs w:val="24"/>
        </w:rPr>
        <w:t>развитие воображения, образного мышления, пространственных представлений, сенсорных навыков, способности к художественному творчеству;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0C68">
        <w:rPr>
          <w:rFonts w:ascii="Times New Roman" w:hAnsi="Times New Roman"/>
          <w:sz w:val="24"/>
          <w:szCs w:val="24"/>
        </w:rPr>
        <w:t>освоение первоначальных знаний о пластических искусствах: изобразительных, декоративно прикладных, архитектуре и дизайне - их роли в жизни человека и общества;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80C68">
        <w:rPr>
          <w:rFonts w:ascii="Times New Roman" w:hAnsi="Times New Roman"/>
          <w:sz w:val="24"/>
          <w:szCs w:val="24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материалами.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80C68">
        <w:rPr>
          <w:rFonts w:ascii="Times New Roman" w:hAnsi="Times New Roman"/>
          <w:b/>
          <w:sz w:val="24"/>
          <w:szCs w:val="24"/>
        </w:rPr>
        <w:t>Основные  задачи</w:t>
      </w:r>
      <w:r w:rsidRPr="00380C68">
        <w:rPr>
          <w:rFonts w:ascii="Times New Roman" w:hAnsi="Times New Roman"/>
          <w:sz w:val="24"/>
          <w:szCs w:val="24"/>
        </w:rPr>
        <w:t>: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80C68">
        <w:rPr>
          <w:rFonts w:ascii="Times New Roman" w:hAnsi="Times New Roman"/>
          <w:b/>
          <w:sz w:val="24"/>
          <w:szCs w:val="24"/>
        </w:rPr>
        <w:t>учить</w:t>
      </w:r>
      <w:r w:rsidRPr="00380C68">
        <w:rPr>
          <w:rFonts w:ascii="Times New Roman" w:hAnsi="Times New Roman"/>
          <w:sz w:val="24"/>
          <w:szCs w:val="24"/>
        </w:rPr>
        <w:t xml:space="preserve">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380C68" w:rsidRPr="00380C68" w:rsidRDefault="00380C68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80C68">
        <w:rPr>
          <w:rFonts w:ascii="Times New Roman" w:hAnsi="Times New Roman"/>
          <w:b/>
          <w:sz w:val="24"/>
          <w:szCs w:val="24"/>
        </w:rPr>
        <w:t xml:space="preserve">развивать </w:t>
      </w:r>
      <w:r w:rsidRPr="00380C68">
        <w:rPr>
          <w:rFonts w:ascii="Times New Roman" w:hAnsi="Times New Roman"/>
          <w:sz w:val="24"/>
          <w:szCs w:val="24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186DDE" w:rsidRDefault="00186DDE" w:rsidP="00380C6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80C68" w:rsidRPr="00380C68" w:rsidRDefault="00380C68" w:rsidP="00380C6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80C68">
        <w:rPr>
          <w:rFonts w:ascii="Times New Roman" w:hAnsi="Times New Roman"/>
          <w:b/>
          <w:sz w:val="24"/>
          <w:szCs w:val="24"/>
        </w:rPr>
        <w:t>Результаты освоения предмета выпускниками начальной школы: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6269E">
        <w:rPr>
          <w:rFonts w:ascii="Times New Roman" w:hAnsi="Times New Roman"/>
          <w:b/>
          <w:bCs/>
          <w:sz w:val="24"/>
          <w:szCs w:val="24"/>
        </w:rPr>
        <w:t xml:space="preserve">Личностные результаты </w:t>
      </w:r>
      <w:r w:rsidRPr="0096269E">
        <w:rPr>
          <w:rFonts w:ascii="Times New Roman" w:hAnsi="Times New Roman"/>
          <w:sz w:val="24"/>
          <w:szCs w:val="24"/>
        </w:rPr>
        <w:t>освоения изобразительного искусства в начальной школе: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 xml:space="preserve">становление гуманистических и демократических ценностных ориентаций; 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основ гражданственности, любви к семье, уважение к людям и своей стране; воспитание чувства гордости за свою Родину, уважения к традициям и культуре других народов;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поступки, на основе представлений о нравственных нормах;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развитие воображения, образного мышления, пространственных представлений, сенсорных способностей;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96269E">
        <w:rPr>
          <w:rFonts w:ascii="Times New Roman" w:hAnsi="Times New Roman"/>
          <w:sz w:val="24"/>
          <w:szCs w:val="24"/>
        </w:rPr>
        <w:t>со</w:t>
      </w:r>
      <w:proofErr w:type="gramEnd"/>
      <w:r w:rsidRPr="0096269E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269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96269E"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  <w:r w:rsidRPr="0096269E">
        <w:rPr>
          <w:rFonts w:ascii="Times New Roman" w:hAnsi="Times New Roman"/>
          <w:sz w:val="24"/>
          <w:szCs w:val="24"/>
        </w:rPr>
        <w:t>освоения изобразительного искусства в начальной школе: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овладение способностью принимать цели и задачи учебной деятельности;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96269E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определять наиболее эффективные способы достижения результата;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освоение начальных форм познавательной и личностной рефлексии;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использование средств информационных и коммуникационных технологий (далее ИКТ) для решения художественных и познавательных задач;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умения слушать собеседника и вести диалог, осуществлять совместную деятельность.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6269E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 w:rsidRPr="0096269E">
        <w:rPr>
          <w:rFonts w:ascii="Times New Roman" w:hAnsi="Times New Roman"/>
          <w:sz w:val="24"/>
          <w:szCs w:val="24"/>
        </w:rPr>
        <w:t>освоения изобразительного искусства в начальной школе: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первоначальных представлений о роли изобразительного искусства в жизни человека;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формирование основ художественной культуры, потребности в художественном творчестве и в общении с искусством;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ИКТ; </w:t>
      </w:r>
    </w:p>
    <w:p w:rsid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6269E">
        <w:rPr>
          <w:rFonts w:ascii="Times New Roman" w:hAnsi="Times New Roman"/>
          <w:sz w:val="24"/>
          <w:szCs w:val="24"/>
        </w:rPr>
        <w:t xml:space="preserve">развитие способности </w:t>
      </w:r>
      <w:bookmarkStart w:id="0" w:name="_GoBack"/>
      <w:bookmarkEnd w:id="0"/>
      <w:r w:rsidRPr="0096269E">
        <w:rPr>
          <w:rFonts w:ascii="Times New Roman" w:hAnsi="Times New Roman"/>
          <w:sz w:val="24"/>
          <w:szCs w:val="24"/>
        </w:rPr>
        <w:t>к созданию на доступном уровне сложности выразительного художественного образа.</w:t>
      </w:r>
    </w:p>
    <w:p w:rsid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6269E" w:rsidRPr="00FC1074" w:rsidRDefault="00FC1074" w:rsidP="0096269E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96269E" w:rsidRPr="0096269E" w:rsidRDefault="0096269E" w:rsidP="0096269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269E">
        <w:rPr>
          <w:rFonts w:ascii="Times New Roman" w:eastAsia="Times New Roman" w:hAnsi="Times New Roman"/>
          <w:bCs/>
          <w:iCs/>
          <w:sz w:val="24"/>
          <w:szCs w:val="24"/>
        </w:rPr>
        <w:t>Обучающиеся научатся: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положительно относится  к урокам изобразительного</w:t>
      </w:r>
      <w:r w:rsidR="00FC1074">
        <w:rPr>
          <w:rFonts w:ascii="Times New Roman" w:eastAsia="SchoolBookC" w:hAnsi="Times New Roman"/>
          <w:sz w:val="24"/>
          <w:szCs w:val="24"/>
        </w:rPr>
        <w:t xml:space="preserve"> </w:t>
      </w:r>
      <w:r w:rsidRPr="0096269E">
        <w:rPr>
          <w:rFonts w:ascii="Times New Roman" w:eastAsia="SchoolBookC" w:hAnsi="Times New Roman"/>
          <w:sz w:val="24"/>
          <w:szCs w:val="24"/>
        </w:rPr>
        <w:t>искусства.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269E">
        <w:rPr>
          <w:rFonts w:ascii="Times New Roman" w:eastAsia="Times New Roman" w:hAnsi="Times New Roman"/>
          <w:bCs/>
          <w:iCs/>
          <w:sz w:val="24"/>
          <w:szCs w:val="24"/>
        </w:rPr>
        <w:t>Учащиеся получат возможность для формирования: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познавательной мотивации к изобразительному искусству;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чувства уважения к народным художественным традициям России;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внимательного отношения к красоте окружающего мира, к произведениям искусства;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эмоционально-ценностного отношения к произведениям искусства и изображаемой действительности.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proofErr w:type="spellStart"/>
      <w:r w:rsidRPr="00FC1074">
        <w:rPr>
          <w:rFonts w:ascii="Times New Roman" w:eastAsia="SchoolBookC" w:hAnsi="Times New Roman"/>
          <w:b/>
          <w:i/>
          <w:sz w:val="24"/>
          <w:szCs w:val="24"/>
        </w:rPr>
        <w:t>Метапредметные</w:t>
      </w:r>
      <w:proofErr w:type="spellEnd"/>
      <w:r w:rsidRPr="00FC1074">
        <w:rPr>
          <w:rFonts w:ascii="Times New Roman" w:eastAsia="SchoolBookC" w:hAnsi="Times New Roman"/>
          <w:b/>
          <w:i/>
          <w:sz w:val="24"/>
          <w:szCs w:val="24"/>
        </w:rPr>
        <w:t xml:space="preserve"> результаты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6269E">
        <w:rPr>
          <w:rFonts w:ascii="Times New Roman" w:eastAsia="Times New Roman" w:hAnsi="Times New Roman"/>
          <w:sz w:val="24"/>
          <w:szCs w:val="24"/>
        </w:rPr>
        <w:lastRenderedPageBreak/>
        <w:t>Метапредметные</w:t>
      </w:r>
      <w:proofErr w:type="spellEnd"/>
      <w:r w:rsidRPr="0096269E">
        <w:rPr>
          <w:rFonts w:ascii="Times New Roman" w:eastAsia="Times New Roman" w:hAnsi="Times New Roman"/>
          <w:sz w:val="24"/>
          <w:szCs w:val="24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96269E">
        <w:rPr>
          <w:rFonts w:ascii="Times New Roman" w:eastAsia="Times New Roman" w:hAnsi="Times New Roman"/>
          <w:sz w:val="24"/>
          <w:szCs w:val="24"/>
        </w:rPr>
        <w:t>межпредметными</w:t>
      </w:r>
      <w:proofErr w:type="spellEnd"/>
      <w:r w:rsidRPr="0096269E">
        <w:rPr>
          <w:rFonts w:ascii="Times New Roman" w:eastAsia="Times New Roman" w:hAnsi="Times New Roman"/>
          <w:sz w:val="24"/>
          <w:szCs w:val="24"/>
        </w:rPr>
        <w:t xml:space="preserve"> связями с технологией, музыкой, литературой, историей и даже с математикой.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sz w:val="24"/>
          <w:szCs w:val="24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96269E">
        <w:rPr>
          <w:rFonts w:ascii="Times New Roman" w:eastAsia="Times New Roman" w:hAnsi="Times New Roman"/>
          <w:sz w:val="24"/>
          <w:szCs w:val="24"/>
        </w:rPr>
        <w:t>общеэстетический</w:t>
      </w:r>
      <w:proofErr w:type="spellEnd"/>
      <w:r w:rsidRPr="0096269E">
        <w:rPr>
          <w:rFonts w:ascii="Times New Roman" w:eastAsia="Times New Roman" w:hAnsi="Times New Roman"/>
          <w:sz w:val="24"/>
          <w:szCs w:val="24"/>
        </w:rPr>
        <w:t xml:space="preserve"> контекст. Это довольно широкий спектр понятий, усвоение </w:t>
      </w:r>
      <w:proofErr w:type="spellStart"/>
      <w:r w:rsidRPr="0096269E">
        <w:rPr>
          <w:rFonts w:ascii="Times New Roman" w:eastAsia="Times New Roman" w:hAnsi="Times New Roman"/>
          <w:sz w:val="24"/>
          <w:szCs w:val="24"/>
        </w:rPr>
        <w:t>которыхпоможет</w:t>
      </w:r>
      <w:proofErr w:type="spellEnd"/>
      <w:r w:rsidRPr="0096269E">
        <w:rPr>
          <w:rFonts w:ascii="Times New Roman" w:eastAsia="Times New Roman" w:hAnsi="Times New Roman"/>
          <w:sz w:val="24"/>
          <w:szCs w:val="24"/>
        </w:rPr>
        <w:t xml:space="preserve"> учащимся осознанно включиться в творческий процесс.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sz w:val="24"/>
          <w:szCs w:val="24"/>
        </w:rPr>
        <w:t xml:space="preserve">Кроме этого, </w:t>
      </w:r>
      <w:proofErr w:type="spellStart"/>
      <w:r w:rsidRPr="0096269E">
        <w:rPr>
          <w:rFonts w:ascii="Times New Roman" w:eastAsia="Times New Roman" w:hAnsi="Times New Roman"/>
          <w:sz w:val="24"/>
          <w:szCs w:val="24"/>
        </w:rPr>
        <w:t>метапредметными</w:t>
      </w:r>
      <w:proofErr w:type="spellEnd"/>
      <w:r w:rsidRPr="0096269E">
        <w:rPr>
          <w:rFonts w:ascii="Times New Roman" w:eastAsia="Times New Roman" w:hAnsi="Times New Roman"/>
          <w:sz w:val="24"/>
          <w:szCs w:val="24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FC1074" w:rsidRDefault="00FC1074" w:rsidP="0096269E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6269E" w:rsidRPr="00FC1074" w:rsidRDefault="00FC1074" w:rsidP="0096269E">
      <w:pPr>
        <w:pStyle w:val="a3"/>
        <w:jc w:val="both"/>
        <w:rPr>
          <w:rFonts w:ascii="Times New Roman" w:eastAsia="Times New Roman" w:hAnsi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</w:rPr>
        <w:t>Регулятивные УУД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269E">
        <w:rPr>
          <w:rFonts w:ascii="Times New Roman" w:eastAsia="Times New Roman" w:hAnsi="Times New Roman"/>
          <w:bCs/>
          <w:iCs/>
          <w:sz w:val="24"/>
          <w:szCs w:val="24"/>
        </w:rPr>
        <w:t>Учащиеся научатся: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адекватно воспринимать содержательную оценку своей работы учителем;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выполнять работу по заданной инструкции;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использовать изученные приёмы работы красками;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осуществлять пошаговый контроль своих действий, используя способ сличения своей работы с заданной в учебнике последовательностью;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вносить коррективы в свою работу;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понимать цель выполняемых действий,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адекватно оценивать правильность выполнения задания;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 xml:space="preserve">анализировать результаты собственной и </w:t>
      </w:r>
      <w:proofErr w:type="spellStart"/>
      <w:r w:rsidRPr="0096269E">
        <w:rPr>
          <w:rFonts w:ascii="Times New Roman" w:eastAsia="SchoolBookC" w:hAnsi="Times New Roman"/>
          <w:sz w:val="24"/>
          <w:szCs w:val="24"/>
        </w:rPr>
        <w:t>коллективнойработы</w:t>
      </w:r>
      <w:proofErr w:type="spellEnd"/>
      <w:r w:rsidRPr="0096269E">
        <w:rPr>
          <w:rFonts w:ascii="Times New Roman" w:eastAsia="SchoolBookC" w:hAnsi="Times New Roman"/>
          <w:sz w:val="24"/>
          <w:szCs w:val="24"/>
        </w:rPr>
        <w:t xml:space="preserve"> по заданным критериям;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решать творческую задачу, используя известные средства;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включаться в самостоятельную творческую деятельность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SchoolBookC" w:hAnsi="Times New Roman"/>
          <w:sz w:val="24"/>
          <w:szCs w:val="24"/>
        </w:rPr>
        <w:t>(изобразительную, декоративную и конструктивную).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</w:p>
    <w:p w:rsidR="0096269E" w:rsidRPr="00FC1074" w:rsidRDefault="00FC1074" w:rsidP="0096269E">
      <w:pPr>
        <w:pStyle w:val="a3"/>
        <w:jc w:val="both"/>
        <w:rPr>
          <w:rFonts w:ascii="Times New Roman" w:eastAsia="Times New Roman" w:hAnsi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</w:rPr>
        <w:t>Познавательные УУД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269E">
        <w:rPr>
          <w:rFonts w:ascii="Times New Roman" w:eastAsia="Times New Roman" w:hAnsi="Times New Roman"/>
          <w:bCs/>
          <w:iCs/>
          <w:sz w:val="24"/>
          <w:szCs w:val="24"/>
        </w:rPr>
        <w:t>Учащиеся научатся: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«читать» условные знаки, данные в учебнике;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находить нужную информацию в словарях учебника;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вести поиск при составлении коллекций картинок, открыток;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различать цвета и их оттенки,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соотносить объекты дизайна с определённой геометрической формой.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269E">
        <w:rPr>
          <w:rFonts w:ascii="Times New Roman" w:eastAsia="Times New Roman" w:hAnsi="Times New Roman"/>
          <w:bCs/>
          <w:iCs/>
          <w:sz w:val="24"/>
          <w:szCs w:val="24"/>
        </w:rPr>
        <w:t>Учащиеся получат возможность научиться: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различать формы в объектах дизайна и архитектуры;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сравнивать изображения персонажей в картинах разных художников;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характеризовать персонажей произведения искусства;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группировать произведения народных промыслов по их характерным особенностям;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конструировать объекты дизайна.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6269E" w:rsidRPr="00FC1074" w:rsidRDefault="00FC1074" w:rsidP="0096269E">
      <w:pPr>
        <w:pStyle w:val="a3"/>
        <w:jc w:val="both"/>
        <w:rPr>
          <w:rFonts w:ascii="Times New Roman" w:eastAsia="SchoolBookC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</w:rPr>
        <w:t>Коммуникативные УУД</w:t>
      </w: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6269E" w:rsidRPr="0096269E" w:rsidRDefault="0096269E" w:rsidP="0096269E">
      <w:pPr>
        <w:pStyle w:val="a3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269E">
        <w:rPr>
          <w:rFonts w:ascii="Times New Roman" w:eastAsia="Times New Roman" w:hAnsi="Times New Roman"/>
          <w:bCs/>
          <w:iCs/>
          <w:sz w:val="24"/>
          <w:szCs w:val="24"/>
        </w:rPr>
        <w:t>Учащиеся научатся: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отвечать на вопросы, задавать вопросы для уточнения непонятного;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комментировать последовательность действий;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выслушивать друг друга, договариваться, работая в паре;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участвовать в коллективном обсуждении;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выполнять совместные действия со сверстниками и взрослыми при реализации творческой работы.</w:t>
      </w:r>
    </w:p>
    <w:p w:rsidR="0096269E" w:rsidRPr="0096269E" w:rsidRDefault="00FC1074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>·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96269E" w:rsidRPr="0096269E">
        <w:rPr>
          <w:rFonts w:ascii="Times New Roman" w:eastAsia="SchoolBookC" w:hAnsi="Times New Roman"/>
          <w:sz w:val="24"/>
          <w:szCs w:val="24"/>
        </w:rPr>
        <w:t xml:space="preserve">выражать собственное эмоциональное отношение к </w:t>
      </w:r>
      <w:proofErr w:type="gramStart"/>
      <w:r w:rsidR="0096269E" w:rsidRPr="0096269E">
        <w:rPr>
          <w:rFonts w:ascii="Times New Roman" w:eastAsia="SchoolBookC" w:hAnsi="Times New Roman"/>
          <w:sz w:val="24"/>
          <w:szCs w:val="24"/>
        </w:rPr>
        <w:t>изображаемому</w:t>
      </w:r>
      <w:proofErr w:type="gramEnd"/>
      <w:r w:rsidR="0096269E" w:rsidRPr="0096269E">
        <w:rPr>
          <w:rFonts w:ascii="Times New Roman" w:eastAsia="SchoolBookC" w:hAnsi="Times New Roman"/>
          <w:sz w:val="24"/>
          <w:szCs w:val="24"/>
        </w:rPr>
        <w:t>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быть терпимыми к другим мнениям, учитывать их в совместной работе;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договариваться и приходить к общему решению, работая в паре;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  <w:r w:rsidRPr="0096269E">
        <w:rPr>
          <w:rFonts w:ascii="Times New Roman" w:eastAsia="Times New Roman" w:hAnsi="Times New Roman"/>
          <w:bCs/>
          <w:sz w:val="24"/>
          <w:szCs w:val="24"/>
        </w:rPr>
        <w:t xml:space="preserve">· </w:t>
      </w:r>
      <w:r w:rsidRPr="0096269E">
        <w:rPr>
          <w:rFonts w:ascii="Times New Roman" w:eastAsia="SchoolBookC" w:hAnsi="Times New Roman"/>
          <w:sz w:val="24"/>
          <w:szCs w:val="24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96269E" w:rsidRPr="0096269E" w:rsidRDefault="0096269E" w:rsidP="0096269E">
      <w:pPr>
        <w:pStyle w:val="a3"/>
        <w:jc w:val="both"/>
        <w:rPr>
          <w:rFonts w:ascii="Times New Roman" w:eastAsia="SchoolBookC" w:hAnsi="Times New Roman"/>
          <w:sz w:val="24"/>
          <w:szCs w:val="24"/>
        </w:rPr>
      </w:pPr>
    </w:p>
    <w:p w:rsidR="00BD04C3" w:rsidRDefault="00FC1074" w:rsidP="00BD04C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C1074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BD04C3" w:rsidRDefault="00BD04C3" w:rsidP="00BD04C3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FC1074" w:rsidRPr="00FC1074">
        <w:rPr>
          <w:rFonts w:ascii="Times New Roman" w:hAnsi="Times New Roman"/>
          <w:color w:val="000000"/>
          <w:sz w:val="24"/>
          <w:szCs w:val="24"/>
        </w:rPr>
        <w:t xml:space="preserve">Предлагаемый курс изобразительного искусства реализуется в </w:t>
      </w:r>
      <w:proofErr w:type="gramStart"/>
      <w:r w:rsidR="00FC1074" w:rsidRPr="00FC1074">
        <w:rPr>
          <w:rFonts w:ascii="Times New Roman" w:hAnsi="Times New Roman"/>
          <w:color w:val="000000"/>
          <w:sz w:val="24"/>
          <w:szCs w:val="24"/>
        </w:rPr>
        <w:t>ав</w:t>
      </w:r>
      <w:r w:rsidR="00FC1074" w:rsidRPr="00FC1074">
        <w:rPr>
          <w:rFonts w:ascii="Times New Roman" w:hAnsi="Times New Roman"/>
          <w:color w:val="000000"/>
          <w:sz w:val="24"/>
          <w:szCs w:val="24"/>
        </w:rPr>
        <w:softHyphen/>
        <w:t>торском</w:t>
      </w:r>
      <w:proofErr w:type="gramEnd"/>
      <w:r w:rsidR="00FC1074" w:rsidRPr="00FC1074">
        <w:rPr>
          <w:rFonts w:ascii="Times New Roman" w:hAnsi="Times New Roman"/>
          <w:color w:val="000000"/>
          <w:sz w:val="24"/>
          <w:szCs w:val="24"/>
        </w:rPr>
        <w:t xml:space="preserve"> УМК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E18DB">
        <w:rPr>
          <w:rFonts w:ascii="Times New Roman" w:eastAsia="Times New Roman" w:hAnsi="Times New Roman"/>
        </w:rPr>
        <w:t>В. С. Кузина</w:t>
      </w:r>
      <w:r w:rsidRPr="00BD04C3">
        <w:rPr>
          <w:rFonts w:ascii="Times New Roman" w:hAnsi="Times New Roman"/>
          <w:sz w:val="24"/>
          <w:szCs w:val="24"/>
        </w:rPr>
        <w:t xml:space="preserve"> «Программа для общеобразовательных учреждений. Изобразительное искусство 1-4 класс», Москва, издательство «Дрофа» 2011 год</w:t>
      </w:r>
      <w:r>
        <w:rPr>
          <w:rFonts w:ascii="Times New Roman" w:hAnsi="Times New Roman"/>
          <w:sz w:val="24"/>
          <w:szCs w:val="24"/>
        </w:rPr>
        <w:t>.</w:t>
      </w:r>
      <w:r w:rsidRPr="00BD04C3">
        <w:rPr>
          <w:rFonts w:ascii="Times New Roman" w:hAnsi="Times New Roman"/>
          <w:sz w:val="28"/>
          <w:szCs w:val="28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Учебник для 1</w:t>
      </w:r>
      <w:r>
        <w:rPr>
          <w:rFonts w:ascii="Times New Roman" w:hAnsi="Times New Roman"/>
        </w:rPr>
        <w:t>-4 классов</w:t>
      </w:r>
      <w:r w:rsidRPr="00BD04C3">
        <w:rPr>
          <w:rFonts w:ascii="Times New Roman" w:hAnsi="Times New Roman"/>
          <w:sz w:val="24"/>
          <w:szCs w:val="24"/>
        </w:rPr>
        <w:t xml:space="preserve"> «Изобразительное искусство», В.С. Кузин, Э.И.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04C3">
        <w:rPr>
          <w:rFonts w:ascii="Times New Roman" w:hAnsi="Times New Roman"/>
          <w:sz w:val="24"/>
          <w:szCs w:val="24"/>
        </w:rPr>
        <w:t>Кубышкина</w:t>
      </w:r>
      <w:proofErr w:type="spellEnd"/>
      <w:r w:rsidRPr="00BD04C3">
        <w:rPr>
          <w:rFonts w:ascii="Times New Roman" w:hAnsi="Times New Roman"/>
          <w:sz w:val="24"/>
          <w:szCs w:val="24"/>
        </w:rPr>
        <w:t xml:space="preserve">.  – М.: «Дрофа», </w:t>
      </w:r>
      <w:r>
        <w:rPr>
          <w:rFonts w:ascii="Times New Roman" w:hAnsi="Times New Roman"/>
        </w:rPr>
        <w:t>2011г.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Содержание программы реализует приоритетные направления художественного образования: приобщение к изобразительному искусству как духовному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опыту поколений, овладение способами художественной деятельности, развитие индивидуальности,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дарования и творческих способностей ребенка.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В основу программы положены: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04C3">
        <w:rPr>
          <w:rFonts w:ascii="Times New Roman" w:hAnsi="Times New Roman"/>
          <w:sz w:val="24"/>
          <w:szCs w:val="24"/>
        </w:rPr>
        <w:t>единство воспитания, обучения и творческой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деятельности учащихся;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04C3">
        <w:rPr>
          <w:rFonts w:ascii="Times New Roman" w:hAnsi="Times New Roman"/>
          <w:sz w:val="24"/>
          <w:szCs w:val="24"/>
        </w:rPr>
        <w:t>яркая выраженность познавательной сущности изобразительного искусства;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04C3">
        <w:rPr>
          <w:rFonts w:ascii="Times New Roman" w:hAnsi="Times New Roman"/>
          <w:sz w:val="24"/>
          <w:szCs w:val="24"/>
        </w:rPr>
        <w:t xml:space="preserve">система </w:t>
      </w:r>
      <w:proofErr w:type="spellStart"/>
      <w:r w:rsidRPr="00BD04C3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04C3">
        <w:rPr>
          <w:rFonts w:ascii="Times New Roman" w:hAnsi="Times New Roman"/>
          <w:sz w:val="24"/>
          <w:szCs w:val="24"/>
        </w:rPr>
        <w:t xml:space="preserve"> связей с уроками музыки, литературного чтения, окружающего мира,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математики, технологии;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D04C3">
        <w:rPr>
          <w:rFonts w:ascii="Times New Roman" w:hAnsi="Times New Roman"/>
          <w:sz w:val="24"/>
          <w:szCs w:val="24"/>
        </w:rPr>
        <w:t>соблюдение преемственности в изобразительном творчестве младших школьников и дошкольников;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D04C3">
        <w:rPr>
          <w:rFonts w:ascii="Times New Roman" w:hAnsi="Times New Roman"/>
          <w:sz w:val="24"/>
          <w:szCs w:val="24"/>
        </w:rPr>
        <w:t>направленность содержания программы на активное развитие эстетического и нравственно-оценочного отношения действительности, эмоционального отклика на красоту окружающего мира.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 xml:space="preserve">Программой предусмотрены следующие </w:t>
      </w:r>
      <w:r w:rsidRPr="00BD04C3">
        <w:rPr>
          <w:rFonts w:ascii="Times New Roman" w:hAnsi="Times New Roman"/>
          <w:b/>
          <w:bCs/>
          <w:sz w:val="24"/>
          <w:szCs w:val="24"/>
        </w:rPr>
        <w:t>виды занятий</w:t>
      </w:r>
      <w:r w:rsidRPr="00BD04C3">
        <w:rPr>
          <w:rFonts w:ascii="Times New Roman" w:hAnsi="Times New Roman"/>
          <w:sz w:val="24"/>
          <w:szCs w:val="24"/>
        </w:rPr>
        <w:t>: рисование с натуры (рисунок, живопись), рисование по памяти или представлению, рисование 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темы и иллюстрирование (композиция), декоративная работа, лепка, художественное конструирование и дизайн, беседы об изобразительном искусстве.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В программу также включены занятия, связанные сформированием компьютерной грамотности учащихся. На таких уроках школьники знакомятся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компьютером как средством создания изображения.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Наряду с основной формой организации учебного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процесс</w:t>
      </w:r>
      <w:proofErr w:type="gramStart"/>
      <w:r w:rsidRPr="00BD04C3"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уроком - возможно проведение занятий, экскурсий в  музеях, в архитектурных заповедниках и картинных галереях.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b/>
          <w:bCs/>
          <w:sz w:val="24"/>
          <w:szCs w:val="24"/>
        </w:rPr>
        <w:t xml:space="preserve">Рисование с натуры </w:t>
      </w:r>
      <w:r w:rsidRPr="00BD04C3">
        <w:rPr>
          <w:rFonts w:ascii="Times New Roman" w:hAnsi="Times New Roman"/>
          <w:sz w:val="24"/>
          <w:szCs w:val="24"/>
        </w:rPr>
        <w:t>(рисунок и живопись) предполагает работу учащихся в классе. Они рассматривают предложенные учителем предметы и учатся их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изображать карандашом, акварельными и гуашевыми красками, пером и кистью, углем, пастелью, воско</w:t>
      </w:r>
      <w:r>
        <w:rPr>
          <w:rFonts w:ascii="Times New Roman" w:hAnsi="Times New Roman"/>
          <w:sz w:val="24"/>
          <w:szCs w:val="24"/>
        </w:rPr>
        <w:t xml:space="preserve">выми мелками. Сюда также входит </w:t>
      </w:r>
      <w:r w:rsidRPr="00BD04C3">
        <w:rPr>
          <w:rFonts w:ascii="Times New Roman" w:hAnsi="Times New Roman"/>
          <w:sz w:val="24"/>
          <w:szCs w:val="24"/>
        </w:rPr>
        <w:t>рисование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памяти и представлению.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Рисование с натуры может предшествовать выполнению рисунков на темы и декоративным работам.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b/>
          <w:bCs/>
          <w:sz w:val="24"/>
          <w:szCs w:val="24"/>
        </w:rPr>
        <w:t xml:space="preserve">Рисование на темы </w:t>
      </w:r>
      <w:r w:rsidRPr="00BD04C3">
        <w:rPr>
          <w:rFonts w:ascii="Times New Roman" w:hAnsi="Times New Roman"/>
          <w:sz w:val="24"/>
          <w:szCs w:val="24"/>
        </w:rPr>
        <w:t>— это создание сюжетных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композиций, иллюстраций к литературным произведениям. В процессе рисования на темы совершенствуются и закрепляются навыки грамотного изображения предметов, передачи пропорций, конструктивного строения, объема, пространственного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положения, освещенности, цвета.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В 1—4 классах тематическое рисование включает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в себя рисование на темы окружающей жизни на основе наблюдений или по воображению, иллюстрирование различных литературных произведений.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Рисуя на темы, учащиеся знакомятся с законами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композиции, узнают о художественно-выразительных средствах живописи и графики: цвет, мазок, линия, пятно, цветовой и световой контрасты, об особенностях передачи состояния покоя или движения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рисунке, об эмоциональных возможностях цвета.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Цвет является важнейшим средством выразительности в сюжетном рисунке. Учебные задания направлены на формирование у учащихся умения видеть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гармоничные цветовые сочетания. Учитель знакомит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 xml:space="preserve">детей с различными приемами использования живописных материалов, демонстрирует последовательность выполнения изображения в цвете, особое внимание обращает на </w:t>
      </w:r>
      <w:proofErr w:type="spellStart"/>
      <w:r w:rsidRPr="00BD04C3">
        <w:rPr>
          <w:rFonts w:ascii="Times New Roman" w:hAnsi="Times New Roman"/>
          <w:sz w:val="24"/>
          <w:szCs w:val="24"/>
        </w:rPr>
        <w:t>цветотональные</w:t>
      </w:r>
      <w:proofErr w:type="spellEnd"/>
      <w:r w:rsidRPr="00BD04C3">
        <w:rPr>
          <w:rFonts w:ascii="Times New Roman" w:hAnsi="Times New Roman"/>
          <w:sz w:val="24"/>
          <w:szCs w:val="24"/>
        </w:rPr>
        <w:t xml:space="preserve"> отношения. Дети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 xml:space="preserve">учатся называть сложные цвета объектов, на практике овладевают основами </w:t>
      </w:r>
      <w:proofErr w:type="spellStart"/>
      <w:r w:rsidRPr="00BD04C3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BD04C3">
        <w:rPr>
          <w:rFonts w:ascii="Times New Roman" w:hAnsi="Times New Roman"/>
          <w:sz w:val="24"/>
          <w:szCs w:val="24"/>
        </w:rPr>
        <w:t>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Школьники знакомятся с творчеством выдающихся русских и зарубежных художников, произведениями бытового, исторического, батального и других жанров, а также с творчеством ведущих художников-иллюстраторов.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 xml:space="preserve">Обучение </w:t>
      </w:r>
      <w:r w:rsidRPr="00BD04C3">
        <w:rPr>
          <w:rFonts w:ascii="Times New Roman" w:hAnsi="Times New Roman"/>
          <w:b/>
          <w:bCs/>
          <w:sz w:val="24"/>
          <w:szCs w:val="24"/>
        </w:rPr>
        <w:t xml:space="preserve">декоративной работе </w:t>
      </w:r>
      <w:r w:rsidRPr="00BD04C3">
        <w:rPr>
          <w:rFonts w:ascii="Times New Roman" w:hAnsi="Times New Roman"/>
          <w:sz w:val="24"/>
          <w:szCs w:val="24"/>
        </w:rPr>
        <w:t>осуществляется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процессе выполнения творческих декоративных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композиций, составления эскизов оформительских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 xml:space="preserve">работ (возможно выполнение упражнений на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образца).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04C3">
        <w:rPr>
          <w:rFonts w:ascii="Times New Roman" w:hAnsi="Times New Roman"/>
          <w:sz w:val="24"/>
          <w:szCs w:val="24"/>
        </w:rPr>
        <w:t xml:space="preserve">Учащиеся знакомятся с произведениями народного декоративно-прикладного искусства, изучают простейшие приемы народной росписи, выполняют работы на основе декоративной переработки формы и цвета реальных объектов (листьев, цветов, бабочек ит. д.), создают </w:t>
      </w:r>
      <w:r w:rsidRPr="00BD04C3">
        <w:rPr>
          <w:rFonts w:ascii="Times New Roman" w:hAnsi="Times New Roman"/>
          <w:sz w:val="24"/>
          <w:szCs w:val="24"/>
        </w:rPr>
        <w:lastRenderedPageBreak/>
        <w:t>декоративные композиции карандашом, кистью (свободная кистевая роспись), в технике аппликации из разнообразных кусочков бумаги,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ткани, засушенных листьев деревьев, соломки, фольги (приклеивание, пришивание на основу).</w:t>
      </w:r>
      <w:proofErr w:type="gramEnd"/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Декоративно-прикладное и народное искусство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являются мощным средством эстетического, патриотического и трудового воспитания. Знакомство с художественными изделиями народных мастеров помогает прививать детям любовь к родному краю,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учит видеть красоту природы и вещей, ценить традиции народа, уважать труд взрослых.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b/>
          <w:bCs/>
          <w:sz w:val="24"/>
          <w:szCs w:val="24"/>
        </w:rPr>
        <w:t xml:space="preserve">Лепка. </w:t>
      </w:r>
      <w:r w:rsidRPr="00BD04C3">
        <w:rPr>
          <w:rFonts w:ascii="Times New Roman" w:hAnsi="Times New Roman"/>
          <w:sz w:val="24"/>
          <w:szCs w:val="24"/>
        </w:rPr>
        <w:t>Этот вид художественного творчества развивает наблюдательность, воображение, эстетическое отношение к предметам и явлениям действительности. На занятиях лепкой у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формируется объемное видение предметов, осмысливаются пластические особенности формы, развивается чувство цельности композиции.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Основным содержанием раздела является лепка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фруктов, овощей, предметов быта, птиц и зверей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натуры, по памяти и по представлению, лепка фигурок человека по памяти и на темы сюжетов быта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 xml:space="preserve">труда человека, литературных произведений. Учащиеся знакомятся с элементарными приемами работы различными пластическими материалами для создания выразительного образа (пластилин, глина </w:t>
      </w:r>
      <w:proofErr w:type="gramStart"/>
      <w:r w:rsidRPr="00BD04C3">
        <w:rPr>
          <w:rFonts w:ascii="Times New Roman" w:hAnsi="Times New Roman"/>
          <w:sz w:val="24"/>
          <w:szCs w:val="24"/>
        </w:rPr>
        <w:t>-к</w:t>
      </w:r>
      <w:proofErr w:type="gramEnd"/>
      <w:r w:rsidRPr="00BD04C3">
        <w:rPr>
          <w:rFonts w:ascii="Times New Roman" w:hAnsi="Times New Roman"/>
          <w:sz w:val="24"/>
          <w:szCs w:val="24"/>
        </w:rPr>
        <w:t>онструктивный и пластический способы лепки).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b/>
          <w:bCs/>
          <w:sz w:val="24"/>
          <w:szCs w:val="24"/>
        </w:rPr>
        <w:t xml:space="preserve">Беседы об изобразительном искусстве </w:t>
      </w:r>
      <w:r w:rsidRPr="00BD04C3">
        <w:rPr>
          <w:rFonts w:ascii="Times New Roman" w:hAnsi="Times New Roman"/>
          <w:sz w:val="24"/>
          <w:szCs w:val="24"/>
        </w:rPr>
        <w:t>направлены на воспитание у детей устойчивого интереса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искусству, формируют потребность в знакомстве с</w:t>
      </w:r>
      <w:r w:rsidR="0054364F"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произведениями отечественных и зарубежных мастеров. На уроках изобразительного искусства учащиеся знакомятся с особенностями художественного творчества, учатся понимать содержание картин.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Формированию представлений о богатстве и разнообразии художественной культуры способствует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знакомство с ведущими художественными музеями</w:t>
      </w:r>
      <w:r w:rsidR="0054364F">
        <w:rPr>
          <w:rFonts w:ascii="Times New Roman" w:hAnsi="Times New Roman"/>
          <w:sz w:val="24"/>
          <w:szCs w:val="24"/>
        </w:rPr>
        <w:t xml:space="preserve"> </w:t>
      </w:r>
      <w:r w:rsidRPr="00BD04C3">
        <w:rPr>
          <w:rFonts w:ascii="Times New Roman" w:hAnsi="Times New Roman"/>
          <w:sz w:val="24"/>
          <w:szCs w:val="24"/>
        </w:rPr>
        <w:t>России и мира.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04C3">
        <w:rPr>
          <w:rFonts w:ascii="Times New Roman" w:hAnsi="Times New Roman"/>
          <w:b/>
          <w:sz w:val="24"/>
          <w:szCs w:val="24"/>
        </w:rPr>
        <w:t>Место курса в учебном плане</w:t>
      </w:r>
    </w:p>
    <w:p w:rsidR="00BD04C3" w:rsidRP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В учебном плане на изучение изобразительного искусства отводится 135 ч.</w:t>
      </w:r>
    </w:p>
    <w:p w:rsidR="00BD04C3" w:rsidRDefault="00BD04C3" w:rsidP="00BD04C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04C3">
        <w:rPr>
          <w:rFonts w:ascii="Times New Roman" w:hAnsi="Times New Roman"/>
          <w:sz w:val="24"/>
          <w:szCs w:val="24"/>
        </w:rPr>
        <w:t>Программа рассчитана на 4 года обучения: 1 класс -33 часа (1 час в неделю), 2 класс — 34 часа (1 час в неделю), 3 класс - 34 часа (1 час в неделю), 4 класс -34 часа (1 час в неделю).</w:t>
      </w:r>
    </w:p>
    <w:p w:rsidR="0054364F" w:rsidRDefault="0054364F" w:rsidP="0054364F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54364F" w:rsidRDefault="0054364F" w:rsidP="0054364F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075EF">
        <w:rPr>
          <w:rFonts w:ascii="Times New Roman" w:hAnsi="Times New Roman"/>
          <w:b/>
          <w:bCs/>
          <w:color w:val="000000" w:themeColor="text1"/>
          <w:sz w:val="24"/>
          <w:szCs w:val="24"/>
        </w:rPr>
        <w:t>Содержание учебного предмета «Изобразительное искусство»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364F">
        <w:rPr>
          <w:rFonts w:ascii="Times New Roman" w:hAnsi="Times New Roman"/>
          <w:b/>
          <w:sz w:val="24"/>
          <w:szCs w:val="24"/>
        </w:rPr>
        <w:t>1 класс (33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с натуры (5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с натуры предметов с правильной передачей в рисунках пропорций, построения локального цвета. Элементарные способы конструктивного построения предметов, представление о симметрии,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использование приема загораживания. Знакомство с цветовым кругом, основными и смешанными цветами, получение оттенков цвета, теплые и холодные цвета. Правила работы с акварельными и гуашевыми красками.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Выполнение в цвете осенних листьев, овощей и фруктов, елочных игрушек, игрушечных машинок, натюрморта с определением геометрической формы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предметов.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lastRenderedPageBreak/>
        <w:t>Рисование на темы, по памяти и представлению(13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предметов, событий, явлений на основе наблюдений или по представлению. Элементарные представления перспективе: обозначение линии горизонта; изображение одинаковых предметов большими и маленькими в зависимости от удаления, изображение близких предметов ближе к нижнему краю листа, более дальних - выше, использование приема загораживания. Выделение главного с использованием тонового и цветового контрастов.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по памяти и представлению радуги, деревьев, осеннего пейзажа, новогодней композиции, зимнего леса. Иллюстрирование русских народных сказок: волшебные сказки и сказки о животных. Передача характеров героев, наличие смысловой связи между изображаемыми объектами композиции.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Декоративная работа (9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Декоративная переработка формы и цвета реальных объектов — листьев, цветов, бабочек, жуков и т. д. Знакомство с элементами русских народных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росписей, размещение росписи в традиционных формах изделий (в силуэтах по образу народных игрушек, на вылепленных самостоятельно игрушках),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 xml:space="preserve">знакомство с геометрическим орнаментом, знаками символами в русском орнаменте. Использование приема </w:t>
      </w:r>
      <w:proofErr w:type="spellStart"/>
      <w:r w:rsidRPr="0054364F">
        <w:rPr>
          <w:rFonts w:ascii="Times New Roman" w:hAnsi="Times New Roman"/>
          <w:sz w:val="24"/>
          <w:szCs w:val="24"/>
        </w:rPr>
        <w:t>примакивания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кисти и приема </w:t>
      </w:r>
      <w:proofErr w:type="gramStart"/>
      <w:r w:rsidRPr="0054364F">
        <w:rPr>
          <w:rFonts w:ascii="Times New Roman" w:hAnsi="Times New Roman"/>
          <w:sz w:val="24"/>
          <w:szCs w:val="24"/>
        </w:rPr>
        <w:t>тычка</w:t>
      </w:r>
      <w:proofErr w:type="gramEnd"/>
      <w:r w:rsidRPr="0054364F">
        <w:rPr>
          <w:rFonts w:ascii="Times New Roman" w:hAnsi="Times New Roman"/>
          <w:sz w:val="24"/>
          <w:szCs w:val="24"/>
        </w:rPr>
        <w:t xml:space="preserve"> с помощью трубочки из бумаги, освоение смешанной техники акварели и восковых мелков.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и вырезание из цветной бумаги квадратов, треугольников, ромбов, кругов, простых по форме цветов, снежинок, аппликационное составление их в простой узор и наклеивание на лист картона или бумаги.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Лепка (4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 xml:space="preserve">Знакомство с материалами для лепки: глиной и пластилином, освоение приемов работы с пластилином (откручивание, </w:t>
      </w:r>
      <w:proofErr w:type="spellStart"/>
      <w:r w:rsidRPr="0054364F">
        <w:rPr>
          <w:rFonts w:ascii="Times New Roman" w:hAnsi="Times New Roman"/>
          <w:sz w:val="24"/>
          <w:szCs w:val="24"/>
        </w:rPr>
        <w:t>отщипывание</w:t>
      </w:r>
      <w:proofErr w:type="spellEnd"/>
      <w:r w:rsidRPr="0054364F">
        <w:rPr>
          <w:rFonts w:ascii="Times New Roman" w:hAnsi="Times New Roman"/>
          <w:sz w:val="24"/>
          <w:szCs w:val="24"/>
        </w:rPr>
        <w:t>, раскатывание и др.).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Лепка листьев деревьев, фруктов, овощей, птиц и зверей с натуры, по памяти и по представлению.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Беседы (2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Восприятие произведений искусства. Темы бесед: «Декоративно-прикладное искусство», «Виды изобразительного искусства и архитектуры». Остальные беседы проводятся в процессе занятий.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54364F">
        <w:rPr>
          <w:rFonts w:ascii="Times New Roman" w:hAnsi="Times New Roman"/>
          <w:iCs/>
          <w:sz w:val="24"/>
          <w:szCs w:val="24"/>
        </w:rPr>
        <w:t>Рекомендуемые произведения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Васильев Ф.</w:t>
      </w:r>
      <w:r w:rsidRPr="0054364F">
        <w:rPr>
          <w:rFonts w:ascii="Times New Roman" w:hAnsi="Times New Roman"/>
          <w:sz w:val="24"/>
          <w:szCs w:val="24"/>
        </w:rPr>
        <w:t xml:space="preserve"> Оттепель.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Васнецов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Снегурочка.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Васнецов Ю.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Теремок; Коза и козлята; Коза; Кот, петух и лиса; Петушок; Репка; </w:t>
      </w:r>
      <w:proofErr w:type="spellStart"/>
      <w:proofErr w:type="gramStart"/>
      <w:r w:rsidRPr="0054364F">
        <w:rPr>
          <w:rFonts w:ascii="Times New Roman" w:hAnsi="Times New Roman"/>
          <w:sz w:val="24"/>
          <w:szCs w:val="24"/>
        </w:rPr>
        <w:t>Сорока-белобока</w:t>
      </w:r>
      <w:proofErr w:type="spellEnd"/>
      <w:proofErr w:type="gramEnd"/>
      <w:r w:rsidRPr="0054364F">
        <w:rPr>
          <w:rFonts w:ascii="Times New Roman" w:hAnsi="Times New Roman"/>
          <w:sz w:val="24"/>
          <w:szCs w:val="24"/>
        </w:rPr>
        <w:t>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Врубель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Царевна-Лебедь.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Герасимов А</w:t>
      </w:r>
      <w:r w:rsidRPr="0054364F">
        <w:rPr>
          <w:rFonts w:ascii="Times New Roman" w:hAnsi="Times New Roman"/>
          <w:bCs/>
          <w:sz w:val="24"/>
          <w:szCs w:val="24"/>
        </w:rPr>
        <w:t xml:space="preserve">. </w:t>
      </w:r>
      <w:r w:rsidRPr="0054364F">
        <w:rPr>
          <w:rFonts w:ascii="Times New Roman" w:hAnsi="Times New Roman"/>
          <w:sz w:val="24"/>
          <w:szCs w:val="24"/>
        </w:rPr>
        <w:t>Натюрморт. Полевые цветы.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Грабарь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Мартовский снег; Рябинка; Февральская лазурь.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Дейнека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После дождя.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Коровин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Зимой.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lastRenderedPageBreak/>
        <w:t>Кочергин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364F">
        <w:rPr>
          <w:rFonts w:ascii="Times New Roman" w:hAnsi="Times New Roman"/>
          <w:sz w:val="24"/>
          <w:szCs w:val="24"/>
        </w:rPr>
        <w:t>Чудо-юдо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рыба-кит.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Крымов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Московский пейзаж. Радуга.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Куинджи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Берёзовая роща; Лунная ночь на Днепре; Солнечные пятна на инее; Эффект заката.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Купецио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Анютины глазки.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Кустодиев Б</w:t>
      </w:r>
      <w:r w:rsidRPr="0054364F">
        <w:rPr>
          <w:rFonts w:ascii="Times New Roman" w:hAnsi="Times New Roman"/>
          <w:bCs/>
          <w:sz w:val="24"/>
          <w:szCs w:val="24"/>
        </w:rPr>
        <w:t xml:space="preserve">. </w:t>
      </w:r>
      <w:r w:rsidRPr="0054364F">
        <w:rPr>
          <w:rFonts w:ascii="Times New Roman" w:hAnsi="Times New Roman"/>
          <w:sz w:val="24"/>
          <w:szCs w:val="24"/>
        </w:rPr>
        <w:t>Ёлочный торг; Масленица (3 варианта); После грозы.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Левитан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Берёзовая роща. Вечер. Закат; Вечерний звон; Золотая осень; Луг на опушке леса; Озеро. Русь; Цветущие яблони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Остроухов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Золотая осень.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Пластов </w:t>
      </w:r>
      <w:r w:rsidRPr="0054364F">
        <w:rPr>
          <w:rFonts w:ascii="Times New Roman" w:hAnsi="Times New Roman"/>
          <w:i/>
          <w:sz w:val="24"/>
          <w:szCs w:val="24"/>
        </w:rPr>
        <w:t>А.</w:t>
      </w:r>
      <w:r w:rsidRPr="0054364F">
        <w:rPr>
          <w:rFonts w:ascii="Times New Roman" w:hAnsi="Times New Roman"/>
          <w:sz w:val="24"/>
          <w:szCs w:val="24"/>
        </w:rPr>
        <w:t xml:space="preserve"> Коля рисует. Летом; Первый снег; Сенокос; Золотая осень.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Рачёв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Б.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Ловись, рыбка, и мала и велика!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Репин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Ромадин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364F">
        <w:rPr>
          <w:rFonts w:ascii="Times New Roman" w:hAnsi="Times New Roman"/>
          <w:sz w:val="24"/>
          <w:szCs w:val="24"/>
        </w:rPr>
        <w:t>Розовый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вечер.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Саврасов </w:t>
      </w:r>
      <w:r w:rsidRPr="0054364F">
        <w:rPr>
          <w:rFonts w:ascii="Times New Roman" w:hAnsi="Times New Roman"/>
          <w:i/>
          <w:sz w:val="24"/>
          <w:szCs w:val="24"/>
        </w:rPr>
        <w:t>А</w:t>
      </w:r>
      <w:r w:rsidRPr="0054364F">
        <w:rPr>
          <w:rFonts w:ascii="Times New Roman" w:hAnsi="Times New Roman"/>
          <w:sz w:val="24"/>
          <w:szCs w:val="24"/>
        </w:rPr>
        <w:t>. Вечер; Грачи прилетели.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Серов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Девочка с персиками; Портрет детей С. С. Боткина.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Сидоров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Тихая моя родина.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Стожаров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Квас; Хлеб, соль и братина; Чай с калачами.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Толстой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Букет цветов, бабочка и птичка.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Хруцкий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Цветы и плоды.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Шишкин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Осень.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Юон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Мартовское солнце; Русская зима. 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364F">
        <w:rPr>
          <w:rFonts w:ascii="Times New Roman" w:hAnsi="Times New Roman"/>
          <w:b/>
          <w:sz w:val="24"/>
          <w:szCs w:val="24"/>
        </w:rPr>
        <w:t>2 класс (34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с натуры (7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с натуры несложных по строению и изящных по очертаниям предметов. Развитие навыков конструктивного построения предметов. Использование элементарных навыков перспективного изображения предметов. Использование сложного цвета при воспроизведении поверхностей различных предметов.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 xml:space="preserve">Работа живописными материалами в технике </w:t>
      </w:r>
      <w:proofErr w:type="spellStart"/>
      <w:r w:rsidRPr="0054364F">
        <w:rPr>
          <w:rFonts w:ascii="Times New Roman" w:hAnsi="Times New Roman"/>
          <w:sz w:val="24"/>
          <w:szCs w:val="24"/>
        </w:rPr>
        <w:t>алла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прима и работа по </w:t>
      </w:r>
      <w:proofErr w:type="gramStart"/>
      <w:r w:rsidRPr="0054364F">
        <w:rPr>
          <w:rFonts w:ascii="Times New Roman" w:hAnsi="Times New Roman"/>
          <w:sz w:val="24"/>
          <w:szCs w:val="24"/>
        </w:rPr>
        <w:t>сырому</w:t>
      </w:r>
      <w:proofErr w:type="gramEnd"/>
      <w:r w:rsidRPr="0054364F">
        <w:rPr>
          <w:rFonts w:ascii="Times New Roman" w:hAnsi="Times New Roman"/>
          <w:sz w:val="24"/>
          <w:szCs w:val="24"/>
        </w:rPr>
        <w:t xml:space="preserve"> акварелью. Выполнение в цвете осенних листьев, цветов, овощей, фруктов, натюрмортов, чучел птиц и зверей, игрушечных машинок.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на темы, по памяти и представлению(14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Развитие умения выражать первые впечатления от действительности, отражать результаты непосредственных наблюдений и эмоций в рисунках,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передавать пропорции, очертания, общее пространственное расположение, цвета изображаемых предметов. Развитие способности чувствовать красоту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lastRenderedPageBreak/>
        <w:t>цвета, передавать свое отношение к изображаемым объектам средствами цвета. Правила рисования тематической композиции. Общее понятие об иллюстрациях. Иллюстрирование сказок. Размещение изображения на листе бумаги в соответствии с замыслом. Передача смысловой связи между объектами композиции. Элементарное изображение в тематическом рисунке пространства, пропорций и основного цвета изображаемых объектов.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Декоративная работа (7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Знакомство с видами народного декоративно-прикладного искусства: художественной росписью по дереву (</w:t>
      </w:r>
      <w:proofErr w:type="spellStart"/>
      <w:r w:rsidRPr="0054364F">
        <w:rPr>
          <w:rFonts w:ascii="Times New Roman" w:hAnsi="Times New Roman"/>
          <w:sz w:val="24"/>
          <w:szCs w:val="24"/>
        </w:rPr>
        <w:t>Полхов-Майдан</w:t>
      </w:r>
      <w:proofErr w:type="spellEnd"/>
      <w:r w:rsidRPr="0054364F">
        <w:rPr>
          <w:rFonts w:ascii="Times New Roman" w:hAnsi="Times New Roman"/>
          <w:sz w:val="24"/>
          <w:szCs w:val="24"/>
        </w:rPr>
        <w:t>) и по глине (Филимоново, Дымково). Ознакомление с русской глиняной игрушкой. Использование в декоративной работе линии симметрии, ритма, элементарных приемов кистевой росписи.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Выполнение эскизов орнаментов и предметов с использованием традиционных народных приемов декорирования.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Лепка (5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Развитие приемов работы с пластилином или глиной. Лепка фруктов, овощей, народных игрушек, архангельских пряников.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Использование шаблонов. Лепка по представлению сказочных животных. Использование художественно-выразительных средств - объема и пластики.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Беседы (1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Тема беседы «Главные художественные музеи страны». Остальные беседы проводятся в процессе занятий.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54364F">
        <w:rPr>
          <w:rFonts w:ascii="Times New Roman" w:hAnsi="Times New Roman"/>
          <w:iCs/>
          <w:sz w:val="24"/>
          <w:szCs w:val="24"/>
        </w:rPr>
        <w:t>Рекомендуемые произведения.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Асламазян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Праздничный натюрморт.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Билибин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Иллюстрации и обложки к русским народным сказкам.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Васильев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После дождя; Болото в лесу.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Васнецов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Автопортрет; Снегурочка; Витязь на распутье; Богатырский скок; После побоища Игоря </w:t>
      </w:r>
      <w:proofErr w:type="spellStart"/>
      <w:r w:rsidRPr="0054364F">
        <w:rPr>
          <w:rFonts w:ascii="Times New Roman" w:hAnsi="Times New Roman"/>
          <w:sz w:val="24"/>
          <w:szCs w:val="24"/>
        </w:rPr>
        <w:t>Святославича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с половцами; Баян; Богатыри; Иван царевич на сером волке; Царевна </w:t>
      </w:r>
      <w:proofErr w:type="spellStart"/>
      <w:r w:rsidRPr="0054364F">
        <w:rPr>
          <w:rFonts w:ascii="Times New Roman" w:hAnsi="Times New Roman"/>
          <w:sz w:val="24"/>
          <w:szCs w:val="24"/>
        </w:rPr>
        <w:t>Несмеяна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; Спящая царевна; Царевна-Лягушка; </w:t>
      </w:r>
      <w:proofErr w:type="spellStart"/>
      <w:r w:rsidRPr="0054364F">
        <w:rPr>
          <w:rFonts w:ascii="Times New Roman" w:hAnsi="Times New Roman"/>
          <w:sz w:val="24"/>
          <w:szCs w:val="24"/>
        </w:rPr>
        <w:t>Алёнушка</w:t>
      </w:r>
      <w:proofErr w:type="spellEnd"/>
      <w:r w:rsidRPr="0054364F">
        <w:rPr>
          <w:rFonts w:ascii="Times New Roman" w:hAnsi="Times New Roman"/>
          <w:sz w:val="24"/>
          <w:szCs w:val="24"/>
        </w:rPr>
        <w:t>; Эскиз фасада Третьяковской галереи в Москве.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Ватагин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Рисунки и скульптуры животных.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Врубель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Богатырь.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Герасимов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После дождя. Мокрая терраса;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Капли дождя; Пионы.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Грабарь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Неприбранный стол; Яблоки.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Дейнека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После дождя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Куинджи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После дождя; Берёзовая роща.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Куприн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Осенний букет; Натюрморт с фаянсовым кувшином.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Кустодиев Б.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Купчиха за чаем; Портрет Ивана </w:t>
      </w:r>
      <w:proofErr w:type="spellStart"/>
      <w:r w:rsidRPr="0054364F">
        <w:rPr>
          <w:rFonts w:ascii="Times New Roman" w:hAnsi="Times New Roman"/>
          <w:sz w:val="24"/>
          <w:szCs w:val="24"/>
        </w:rPr>
        <w:t>Билибина</w:t>
      </w:r>
      <w:proofErr w:type="spellEnd"/>
      <w:r w:rsidRPr="0054364F">
        <w:rPr>
          <w:rFonts w:ascii="Times New Roman" w:hAnsi="Times New Roman"/>
          <w:sz w:val="24"/>
          <w:szCs w:val="24"/>
        </w:rPr>
        <w:t>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Левитан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Берёзовая роща.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Маковский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Дети, бегущие от грозы; Портрет детей художника.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lastRenderedPageBreak/>
        <w:t>Матисс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Лебедь; Красные рыбы.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Машков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Автопортрет; Фрукты на блюде; Ананасы и бананы; Натюрморт.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Пластов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Грузди. Натюрморт; Летом; Осенний этюд.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Петров-Водкин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Натюрморт с яблоками.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Поленов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Бабочки.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Репин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Автопортрет; Девочка с букетом; Стрекоза. Портрет дочери художника; Осенний букет. Портрет В. И. Репиной; 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П. М. Третьякова.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Ромадин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4364F">
        <w:rPr>
          <w:rFonts w:ascii="Times New Roman" w:hAnsi="Times New Roman"/>
          <w:sz w:val="24"/>
          <w:szCs w:val="24"/>
        </w:rPr>
        <w:t>Розовый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вечер; Цветущий бугор;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Весенний день; Последний луч.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Саврасов А</w:t>
      </w:r>
      <w:r w:rsidRPr="0054364F">
        <w:rPr>
          <w:rFonts w:ascii="Times New Roman" w:hAnsi="Times New Roman"/>
          <w:i/>
          <w:sz w:val="24"/>
          <w:szCs w:val="24"/>
        </w:rPr>
        <w:t>.</w:t>
      </w:r>
      <w:r w:rsidRPr="0054364F">
        <w:rPr>
          <w:rFonts w:ascii="Times New Roman" w:hAnsi="Times New Roman"/>
          <w:sz w:val="24"/>
          <w:szCs w:val="24"/>
        </w:rPr>
        <w:t xml:space="preserve"> Просёлок.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Серов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Автопортрет; Девочка с персиками; Девушка, освещённая солнцем; Дети; </w:t>
      </w:r>
      <w:proofErr w:type="spellStart"/>
      <w:r w:rsidRPr="0054364F">
        <w:rPr>
          <w:rFonts w:ascii="Times New Roman" w:hAnsi="Times New Roman"/>
          <w:sz w:val="24"/>
          <w:szCs w:val="24"/>
        </w:rPr>
        <w:t>Мика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Морозов; Стригуны на водопое. </w:t>
      </w:r>
      <w:proofErr w:type="spellStart"/>
      <w:r w:rsidRPr="0054364F">
        <w:rPr>
          <w:rFonts w:ascii="Times New Roman" w:hAnsi="Times New Roman"/>
          <w:sz w:val="24"/>
          <w:szCs w:val="24"/>
        </w:rPr>
        <w:t>Домотканово</w:t>
      </w:r>
      <w:proofErr w:type="spellEnd"/>
      <w:r w:rsidRPr="0054364F">
        <w:rPr>
          <w:rFonts w:ascii="Times New Roman" w:hAnsi="Times New Roman"/>
          <w:sz w:val="24"/>
          <w:szCs w:val="24"/>
        </w:rPr>
        <w:t>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Сидоров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Тихая моя родина.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Толстой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Букет цветов, бабочка и птичка.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Чарушин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Е.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Иллюстрации к детским книгам.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Шишкин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Перед грозой; Дождь в дубовом лесу.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Юон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Русская зима. </w:t>
      </w:r>
      <w:proofErr w:type="spellStart"/>
      <w:r w:rsidRPr="0054364F">
        <w:rPr>
          <w:rFonts w:ascii="Times New Roman" w:hAnsi="Times New Roman"/>
          <w:sz w:val="24"/>
          <w:szCs w:val="24"/>
        </w:rPr>
        <w:t>Лигачёво</w:t>
      </w:r>
      <w:proofErr w:type="spellEnd"/>
      <w:r w:rsidRPr="0054364F">
        <w:rPr>
          <w:rFonts w:ascii="Times New Roman" w:hAnsi="Times New Roman"/>
          <w:sz w:val="24"/>
          <w:szCs w:val="24"/>
        </w:rPr>
        <w:t>; Весенний солнечный день. Сергиев Посад; У Новодевичьего монастыря весной; День Благовещения. Успенский собор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Троице-Сергиевой Лавры; Купола и ласточки.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364F">
        <w:rPr>
          <w:rFonts w:ascii="Times New Roman" w:hAnsi="Times New Roman"/>
          <w:b/>
          <w:sz w:val="24"/>
          <w:szCs w:val="24"/>
        </w:rPr>
        <w:t>3 класс (34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с натуры (7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 xml:space="preserve">Рисование с натуры различных объектов действительности с передачей объема - трехмерное линейное и светотеневое изображение. Передача в рисунках пропорций, строения, общего пространственного расположения объектов. Определение гармоничного сочетания цветов в окраске предметов, использование приемов «перехода цвета в цвет», «вливания цвета </w:t>
      </w:r>
      <w:proofErr w:type="gramStart"/>
      <w:r w:rsidRPr="0054364F">
        <w:rPr>
          <w:rFonts w:ascii="Times New Roman" w:hAnsi="Times New Roman"/>
          <w:sz w:val="24"/>
          <w:szCs w:val="24"/>
        </w:rPr>
        <w:t>в</w:t>
      </w:r>
      <w:proofErr w:type="gramEnd"/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цвет». Рисование листьев деревьев, насекомых, машин, игрушек, цветов, натюрмортов.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на темы, по памяти и представлению (17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Совершенствование умений выполнять рисунки композиций на темы окружающей жизни, исторических, фантастических сюжетов, иллюстрирование литературных произведений. Передача в рисунках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общего пространственного расположения объектов, их смысловой связи в сюжете и эмоционального отношения к изображаемым событиям. Использование цвета как ведущего элемента тематической композиции.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Декоративная работа (7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Углубленное знакомство с народным декоративно-прикладным искусством; художественной росписью по металлу (</w:t>
      </w:r>
      <w:proofErr w:type="spellStart"/>
      <w:r w:rsidRPr="0054364F">
        <w:rPr>
          <w:rFonts w:ascii="Times New Roman" w:hAnsi="Times New Roman"/>
          <w:sz w:val="24"/>
          <w:szCs w:val="24"/>
        </w:rPr>
        <w:t>Жостово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) и по дереву (Городец), изготовлением набивных платков (Павловский Посад). Ознакомление с русской глиняной и деревянной игрушкой, искусством </w:t>
      </w:r>
      <w:r w:rsidRPr="0054364F">
        <w:rPr>
          <w:rFonts w:ascii="Times New Roman" w:hAnsi="Times New Roman"/>
          <w:sz w:val="24"/>
          <w:szCs w:val="24"/>
        </w:rPr>
        <w:lastRenderedPageBreak/>
        <w:t>лаковой миниатюры (Мстера). Упражнения на выполнение простейших приемов кистевой росписи в изображении декоративных цветов, листьев, ягод и трав.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Выполнение эскизов предметов, в украшениях, которых применяются декоративные мотивы, используемые народными мастерами.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Графический дизайн в исполнении поздравительных открыток и карнавальных масок. Составление простейших мозаичных панно из кусочков цветной бумаги на мотивы осенней, зимней и весенней природы, на сюжеты русских народных сказок и басен.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Лепка (3 ч</w:t>
      </w:r>
      <w:proofErr w:type="gramStart"/>
      <w:r w:rsidRPr="0054364F">
        <w:rPr>
          <w:rFonts w:ascii="Times New Roman" w:hAnsi="Times New Roman"/>
          <w:sz w:val="24"/>
          <w:szCs w:val="24"/>
        </w:rPr>
        <w:t>)Л</w:t>
      </w:r>
      <w:proofErr w:type="gramEnd"/>
      <w:r w:rsidRPr="0054364F">
        <w:rPr>
          <w:rFonts w:ascii="Times New Roman" w:hAnsi="Times New Roman"/>
          <w:sz w:val="24"/>
          <w:szCs w:val="24"/>
        </w:rPr>
        <w:t>епка фигуры человека, зверей и птиц с натуры, по памяти или по представлению. Лепка тематических композиций по темам сюжетов быта и труда человека — «Почтальон», «Продавщица мороженого», «Столяр за работой» и т. п. Беседы проводятся в процессе занятий.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54364F">
        <w:rPr>
          <w:rFonts w:ascii="Times New Roman" w:hAnsi="Times New Roman"/>
          <w:iCs/>
          <w:sz w:val="24"/>
          <w:szCs w:val="24"/>
        </w:rPr>
        <w:t>Рекомендуемые произведения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Айвазовский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Чёрное море; Феодосия. Закат солнца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Алексеев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Вид на Воскресенские и Никольские ворота и </w:t>
      </w:r>
      <w:proofErr w:type="spellStart"/>
      <w:r w:rsidRPr="0054364F">
        <w:rPr>
          <w:rFonts w:ascii="Times New Roman" w:hAnsi="Times New Roman"/>
          <w:sz w:val="24"/>
          <w:szCs w:val="24"/>
        </w:rPr>
        <w:t>Неглинный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мост от Тверской улицы. 1794 год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Бубнов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Утро на Куликовом поле.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Ван </w:t>
      </w: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Гог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>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Подсолнухи; Кипарисы на фоне звёздного неба; Мосты в </w:t>
      </w:r>
      <w:proofErr w:type="spellStart"/>
      <w:r w:rsidRPr="0054364F">
        <w:rPr>
          <w:rFonts w:ascii="Times New Roman" w:hAnsi="Times New Roman"/>
          <w:sz w:val="24"/>
          <w:szCs w:val="24"/>
        </w:rPr>
        <w:t>Аньере</w:t>
      </w:r>
      <w:proofErr w:type="spellEnd"/>
      <w:r w:rsidRPr="0054364F">
        <w:rPr>
          <w:rFonts w:ascii="Times New Roman" w:hAnsi="Times New Roman"/>
          <w:sz w:val="24"/>
          <w:szCs w:val="24"/>
        </w:rPr>
        <w:t>; Звёздная ночь над рекой Рона; Звёздная ночь; Ветка цветущего миндаля.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Васильев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После грозы; Кучевое облако.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Васнецов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Основание Москвы; Расцвет Кремля. </w:t>
      </w:r>
      <w:proofErr w:type="spellStart"/>
      <w:r w:rsidRPr="0054364F">
        <w:rPr>
          <w:rFonts w:ascii="Times New Roman" w:hAnsi="Times New Roman"/>
          <w:sz w:val="24"/>
          <w:szCs w:val="24"/>
        </w:rPr>
        <w:t>Всехсвятский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мост и Кремль в конце XVII века; На рассвете у Воскресенского моста. Конец XVII века.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Васнецов В. </w:t>
      </w:r>
      <w:r w:rsidRPr="0054364F">
        <w:rPr>
          <w:rFonts w:ascii="Times New Roman" w:hAnsi="Times New Roman"/>
          <w:sz w:val="24"/>
          <w:szCs w:val="24"/>
        </w:rPr>
        <w:t xml:space="preserve">Автопортрет; Палата царя Берендея. Эскиз декорации к опере Н. Римского-Корсакова «Снегурочка»; </w:t>
      </w:r>
      <w:proofErr w:type="spellStart"/>
      <w:r w:rsidRPr="0054364F">
        <w:rPr>
          <w:rFonts w:ascii="Times New Roman" w:hAnsi="Times New Roman"/>
          <w:sz w:val="24"/>
          <w:szCs w:val="24"/>
        </w:rPr>
        <w:t>Брусила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и берендеи-ребята; Снегурочка и Лель.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Врубель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Интерьеры усадьбы Абрамцево.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Герасимов С.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Лёд прошёл.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Дейнека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Вечер; Тракторист.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Дубовской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Родина.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Дюрер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Кролик.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Зверьков Е.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Весна. Сельский пейзаж.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Иванов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Ветка.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Иллюстрации </w:t>
      </w:r>
      <w:r w:rsidRPr="0054364F">
        <w:rPr>
          <w:rFonts w:ascii="Times New Roman" w:hAnsi="Times New Roman"/>
          <w:sz w:val="24"/>
          <w:szCs w:val="24"/>
        </w:rPr>
        <w:t xml:space="preserve">к детским книгам В. </w:t>
      </w:r>
      <w:proofErr w:type="spellStart"/>
      <w:r w:rsidRPr="0054364F">
        <w:rPr>
          <w:rFonts w:ascii="Times New Roman" w:hAnsi="Times New Roman"/>
          <w:sz w:val="24"/>
          <w:szCs w:val="24"/>
        </w:rPr>
        <w:t>Алфеевского</w:t>
      </w:r>
      <w:proofErr w:type="gramStart"/>
      <w:r w:rsidRPr="0054364F">
        <w:rPr>
          <w:rFonts w:ascii="Times New Roman" w:hAnsi="Times New Roman"/>
          <w:sz w:val="24"/>
          <w:szCs w:val="24"/>
        </w:rPr>
        <w:t>,Ю</w:t>
      </w:r>
      <w:proofErr w:type="spellEnd"/>
      <w:proofErr w:type="gramEnd"/>
      <w:r w:rsidRPr="0054364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4364F">
        <w:rPr>
          <w:rFonts w:ascii="Times New Roman" w:hAnsi="Times New Roman"/>
          <w:sz w:val="24"/>
          <w:szCs w:val="24"/>
        </w:rPr>
        <w:t>Бабака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Pr="0054364F">
        <w:rPr>
          <w:rFonts w:ascii="Times New Roman" w:hAnsi="Times New Roman"/>
          <w:sz w:val="24"/>
          <w:szCs w:val="24"/>
        </w:rPr>
        <w:t>Багина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54364F">
        <w:rPr>
          <w:rFonts w:ascii="Times New Roman" w:hAnsi="Times New Roman"/>
          <w:sz w:val="24"/>
          <w:szCs w:val="24"/>
        </w:rPr>
        <w:t>Балинского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О. Васильева и Э. Булатова, П. Виноградовой, А. Волынской, Н. Гольца, Г. Дмитриевой, В. Конашевича, А. Кошкина, П. Кузьмина, И. Латинского, В. Лебедева, Э. </w:t>
      </w:r>
      <w:proofErr w:type="spellStart"/>
      <w:r w:rsidRPr="0054364F">
        <w:rPr>
          <w:rFonts w:ascii="Times New Roman" w:hAnsi="Times New Roman"/>
          <w:sz w:val="24"/>
          <w:szCs w:val="24"/>
        </w:rPr>
        <w:t>Лисснера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Г. Лукашевича, М. </w:t>
      </w:r>
      <w:proofErr w:type="spellStart"/>
      <w:r w:rsidRPr="0054364F">
        <w:rPr>
          <w:rFonts w:ascii="Times New Roman" w:hAnsi="Times New Roman"/>
          <w:sz w:val="24"/>
          <w:szCs w:val="24"/>
        </w:rPr>
        <w:t>Майофиса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М. Меженинова, Т. Морковкиной, Г. Нарбута, Е. Попковой, Б. </w:t>
      </w:r>
      <w:proofErr w:type="spellStart"/>
      <w:r w:rsidRPr="0054364F">
        <w:rPr>
          <w:rFonts w:ascii="Times New Roman" w:hAnsi="Times New Roman"/>
          <w:sz w:val="24"/>
          <w:szCs w:val="24"/>
        </w:rPr>
        <w:t>Тржмецкого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А. Тюрина, М. Успенской, </w:t>
      </w:r>
      <w:proofErr w:type="spellStart"/>
      <w:r w:rsidRPr="0054364F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4364F">
        <w:rPr>
          <w:rFonts w:ascii="Times New Roman" w:hAnsi="Times New Roman"/>
          <w:sz w:val="24"/>
          <w:szCs w:val="24"/>
        </w:rPr>
        <w:t>Д.Шмаринова</w:t>
      </w:r>
      <w:proofErr w:type="spellEnd"/>
      <w:r w:rsidRPr="0054364F">
        <w:rPr>
          <w:rFonts w:ascii="Times New Roman" w:hAnsi="Times New Roman"/>
          <w:sz w:val="24"/>
          <w:szCs w:val="24"/>
        </w:rPr>
        <w:t>, С. Ярового.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Корин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П.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Александр Невский; Портрет маршала  Г. К. Жукова.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Куинджи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Облака; Полдень. Стадо в степи.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Кукунов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Леопард; Лев; Сова; Волк.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lastRenderedPageBreak/>
        <w:t>Кустодиев Б.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Масленица.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Левитан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Вечер. Золотой Плёс; Озеро. Русь.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Леонардо да Винчи.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Зарисовки растений; Лилия.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Маковский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Русская красавица; У околицы; За чаем; Боярыня у окна; За прялкой; Боярский свадебный пир в XVII веке.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Мартос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Памятник Кузьме Минину и Дмитрию Пожарскому.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Моне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Автопортрет; Сад художника в </w:t>
      </w:r>
      <w:proofErr w:type="spellStart"/>
      <w:r w:rsidRPr="0054364F">
        <w:rPr>
          <w:rFonts w:ascii="Times New Roman" w:hAnsi="Times New Roman"/>
          <w:sz w:val="24"/>
          <w:szCs w:val="24"/>
        </w:rPr>
        <w:t>Ветёе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; Кувшинки; Белые кувшинки. </w:t>
      </w:r>
      <w:proofErr w:type="spellStart"/>
      <w:r w:rsidRPr="0054364F">
        <w:rPr>
          <w:rFonts w:ascii="Times New Roman" w:hAnsi="Times New Roman"/>
          <w:sz w:val="24"/>
          <w:szCs w:val="24"/>
        </w:rPr>
        <w:t>Живерни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;  Нимфеи. Водяные лилии; Скалы в </w:t>
      </w:r>
      <w:proofErr w:type="spellStart"/>
      <w:proofErr w:type="gramStart"/>
      <w:r w:rsidRPr="0054364F">
        <w:rPr>
          <w:rFonts w:ascii="Times New Roman" w:hAnsi="Times New Roman"/>
          <w:sz w:val="24"/>
          <w:szCs w:val="24"/>
        </w:rPr>
        <w:t>Бель-Иле</w:t>
      </w:r>
      <w:proofErr w:type="spellEnd"/>
      <w:proofErr w:type="gramEnd"/>
      <w:r w:rsidRPr="0054364F">
        <w:rPr>
          <w:rFonts w:ascii="Times New Roman" w:hAnsi="Times New Roman"/>
          <w:sz w:val="24"/>
          <w:szCs w:val="24"/>
        </w:rPr>
        <w:t>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Мухина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Рабочий и колхозница.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Пластов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Жатва; Ужин трактористов; Мама.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Рафаэль.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Сикстинская Мадонна.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Репин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Портрет В. А. Серова; Портрет Василия Дмитриевича Поленова.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Рерих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Три радости; Слобода Берендея; Снегурочка; Мороз; Снегурочка и Лель.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Серов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Октябрь. </w:t>
      </w:r>
      <w:proofErr w:type="spellStart"/>
      <w:r w:rsidRPr="0054364F">
        <w:rPr>
          <w:rFonts w:ascii="Times New Roman" w:hAnsi="Times New Roman"/>
          <w:sz w:val="24"/>
          <w:szCs w:val="24"/>
        </w:rPr>
        <w:t>Домотканово</w:t>
      </w:r>
      <w:proofErr w:type="spellEnd"/>
      <w:r w:rsidRPr="0054364F">
        <w:rPr>
          <w:rFonts w:ascii="Times New Roman" w:hAnsi="Times New Roman"/>
          <w:sz w:val="24"/>
          <w:szCs w:val="24"/>
        </w:rPr>
        <w:t>; Портрет И. И. Левитана; Рабочие с тачками; Борзые; Волк и журавль; Иллюстрация к басне И. Крылова «Квартет».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Сомов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Занавес для свободного театра в Москве; Арлекин и дама; Арлекин и смерть; Язычок Коломбины.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Суриков </w:t>
      </w:r>
      <w:r w:rsidRPr="0054364F">
        <w:rPr>
          <w:rFonts w:ascii="Times New Roman" w:hAnsi="Times New Roman"/>
          <w:i/>
          <w:sz w:val="24"/>
          <w:szCs w:val="24"/>
        </w:rPr>
        <w:t>В</w:t>
      </w:r>
      <w:r w:rsidRPr="0054364F">
        <w:rPr>
          <w:rFonts w:ascii="Times New Roman" w:hAnsi="Times New Roman"/>
          <w:sz w:val="24"/>
          <w:szCs w:val="24"/>
        </w:rPr>
        <w:t>. Вид на Кремль; Переход Суворова через Альпы.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Ткачёвы А. и С.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Матери.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Тропинин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Кружевница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Шишкин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Травки; Последние лучи.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Яблонская Т.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Хлеб.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364F">
        <w:rPr>
          <w:rFonts w:ascii="Times New Roman" w:hAnsi="Times New Roman"/>
          <w:b/>
          <w:sz w:val="24"/>
          <w:szCs w:val="24"/>
        </w:rPr>
        <w:t>4 класс (34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с натуры (8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Конструктивное рисование с натуры гипсовых моделей геометрических тел, отдельных предметов, а также группы предметов (натюрморт) с использованием основ перспективного построения (фронтальная и угловая перспектива). Передача освещения предметов графическими и живописными средствами. Наброски фигуры человека. Быстрые живописные этюды предметов, цветов, чучел зверей и птиц.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Рисование на темы, по памяти и представлению (14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Совершенствование умений отражать в тематических рисунках явления действительности. Изучение композиционных закономерностей. Средства художественной выразительности: выделение композиционного центра, передача светотени, использование тоновых и цветовых контрастов, поиски гармоничного сочетания цветов, применение закономерностей линейной и воздушной перспективы и др. Изображение пейзажа в различных состояниях дня и времени года, сюжетных композиций на темы окружающей действительности, истории, иллюстрирование литературных произведений.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Декоративная работа (8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lastRenderedPageBreak/>
        <w:t>Народное и современное декоративно-прикладное искусство: народная художественная резьба по дереву (рельефная резьба в украшении предметов быта); русский пряник; произведения художественной лаковой миниатюры из Палеха на темы сказок; примеры росписи Русского Севера в оформлении предметов быта (шкафы, перегородки, прялки и т. д.). Дизайн среды и графический дизайн. Выполнение эскизов предметов с использованием орнаментальной и сюжетно-декоративной композиции. Разработка эскизов мозаичного панно, сказочного стульчика, памятного кубка, праздничной открытки.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Лепка (2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 xml:space="preserve">Лепка фигурных сосудов по мотивам посуды. Скопина, рельефных </w:t>
      </w:r>
      <w:proofErr w:type="spellStart"/>
      <w:r w:rsidRPr="0054364F">
        <w:rPr>
          <w:rFonts w:ascii="Times New Roman" w:hAnsi="Times New Roman"/>
          <w:sz w:val="24"/>
          <w:szCs w:val="24"/>
        </w:rPr>
        <w:t>изразцов</w:t>
      </w:r>
      <w:proofErr w:type="gramStart"/>
      <w:r w:rsidRPr="0054364F">
        <w:rPr>
          <w:rFonts w:ascii="Times New Roman" w:hAnsi="Times New Roman"/>
          <w:sz w:val="24"/>
          <w:szCs w:val="24"/>
        </w:rPr>
        <w:t>.Л</w:t>
      </w:r>
      <w:proofErr w:type="gramEnd"/>
      <w:r w:rsidRPr="0054364F">
        <w:rPr>
          <w:rFonts w:ascii="Times New Roman" w:hAnsi="Times New Roman"/>
          <w:sz w:val="24"/>
          <w:szCs w:val="24"/>
        </w:rPr>
        <w:t>епка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героев русских народных сказок.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Беседы (3 ч)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sz w:val="24"/>
          <w:szCs w:val="24"/>
        </w:rPr>
        <w:t>Темы бесед: «Ландшафтная архитектура», «Утро, день, вечер. Иллюзия света», «Литература, музыка, театр». Остальные беседы проводятся в процессе занятий.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54364F">
        <w:rPr>
          <w:rFonts w:ascii="Times New Roman" w:hAnsi="Times New Roman"/>
          <w:iCs/>
          <w:sz w:val="24"/>
          <w:szCs w:val="24"/>
        </w:rPr>
        <w:t>Рекомендуемые произведения.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Алексеев Г.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 мастерской А. Г. Венецианова.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bCs/>
          <w:i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Алексеев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Вид Дворцовой набережной от Петропавловской крепости. 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Билибин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Иллюстрации к сказкам.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Брейгель Я.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Цветы; Букет; Цветы в вазе.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Брюллов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Автопортрет; Портрет И. А. Крылова (2 варианта).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Ван </w:t>
      </w: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Гог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 xml:space="preserve">  Васнецов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Три царевны подземного царства; Ковёр-самолёт; Портрет А. И. Куинджи; Баба-Яга.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Венецианов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Верещагин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Двери Тамерлана; Богатый киргизский охотник с соколом; Пальмы; Всадник-воин в Джайпуре;  Мавзолей Тадж-Махал в </w:t>
      </w:r>
      <w:proofErr w:type="spellStart"/>
      <w:r w:rsidRPr="0054364F">
        <w:rPr>
          <w:rFonts w:ascii="Times New Roman" w:hAnsi="Times New Roman"/>
          <w:sz w:val="24"/>
          <w:szCs w:val="24"/>
        </w:rPr>
        <w:t>Агре</w:t>
      </w:r>
      <w:proofErr w:type="spellEnd"/>
      <w:r w:rsidRPr="0054364F">
        <w:rPr>
          <w:rFonts w:ascii="Times New Roman" w:hAnsi="Times New Roman"/>
          <w:sz w:val="24"/>
          <w:szCs w:val="24"/>
        </w:rPr>
        <w:t>; Японский  нищий; Близ Георгиевского монастыря. Крым; Вечер на озере</w:t>
      </w:r>
      <w:r w:rsidRPr="0054364F">
        <w:rPr>
          <w:rFonts w:ascii="Times New Roman" w:hAnsi="Times New Roman"/>
          <w:bCs/>
          <w:sz w:val="24"/>
          <w:szCs w:val="24"/>
        </w:rPr>
        <w:t>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Врубель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Сирень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Герасимов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Розы; Портрет балерины О. В. Лепешинской.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Герасимов С.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Головин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Портрет Ф. И. Шаляпина в роли Бориса Годунова.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Горбатов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Новгород. Пристань.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Грабарь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Дега Э.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Балерина на сцене; Репетиция на сцене; Маленькая четырёхлетняя танцовщица; </w:t>
      </w:r>
      <w:proofErr w:type="spellStart"/>
      <w:r w:rsidRPr="0054364F">
        <w:rPr>
          <w:rFonts w:ascii="Times New Roman" w:hAnsi="Times New Roman"/>
          <w:sz w:val="24"/>
          <w:szCs w:val="24"/>
        </w:rPr>
        <w:t>Голубые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танцовщицы; Звезда.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Дейнека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Раздолье.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Дюрер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 (4 варианта); Портрет Луки Лейденского.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Жуковский С.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Весенние лучи; Кусково. Малиновая гостиная. Иллюстрации к детским книгам Ю. Васнецова, О. Васильева и Э. Булатова, В. Конашевича, Н. Кочергина, Г. Нарбута, М. Петрова, А.Савченко, В. </w:t>
      </w:r>
      <w:proofErr w:type="spellStart"/>
      <w:r w:rsidRPr="0054364F">
        <w:rPr>
          <w:rFonts w:ascii="Times New Roman" w:hAnsi="Times New Roman"/>
          <w:sz w:val="24"/>
          <w:szCs w:val="24"/>
        </w:rPr>
        <w:t>Сутеева</w:t>
      </w:r>
      <w:proofErr w:type="spellEnd"/>
      <w:r w:rsidRPr="0054364F">
        <w:rPr>
          <w:rFonts w:ascii="Times New Roman" w:hAnsi="Times New Roman"/>
          <w:sz w:val="24"/>
          <w:szCs w:val="24"/>
        </w:rPr>
        <w:t>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Кандинский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Москва; Москва. Зубовский бульвар.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lastRenderedPageBreak/>
        <w:t>Кипренский О.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Портрет Е. И. </w:t>
      </w:r>
      <w:proofErr w:type="spellStart"/>
      <w:r w:rsidRPr="0054364F">
        <w:rPr>
          <w:rFonts w:ascii="Times New Roman" w:hAnsi="Times New Roman"/>
          <w:sz w:val="24"/>
          <w:szCs w:val="24"/>
        </w:rPr>
        <w:t>Чаплица</w:t>
      </w:r>
      <w:proofErr w:type="spellEnd"/>
      <w:r w:rsidRPr="0054364F">
        <w:rPr>
          <w:rFonts w:ascii="Times New Roman" w:hAnsi="Times New Roman"/>
          <w:sz w:val="24"/>
          <w:szCs w:val="24"/>
        </w:rPr>
        <w:t>;  Портрет А. С. Пушкина; Портрет И. А. Крылова.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Класс П.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Завтрак с ветчиной; Трубки и жаровня.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Коровин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Натюрморт. Цветы и фрукты; В мастерской художника.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Крамской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Портрет Н. А. Некрасова; Н. А. Некрасов в период «Последних песен».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Куинджи А.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Эффект заката; Солнечные пятна на инее; Эльбрус. Лунная ночь.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Кустодиев Б.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Автопортрет; Портрет Фёдора Шаляпина.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Леонардо да Винчи.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Лермонтов М</w:t>
      </w:r>
      <w:r w:rsidRPr="0054364F">
        <w:rPr>
          <w:rFonts w:ascii="Times New Roman" w:hAnsi="Times New Roman"/>
          <w:bCs/>
          <w:sz w:val="24"/>
          <w:szCs w:val="24"/>
        </w:rPr>
        <w:t xml:space="preserve">. </w:t>
      </w:r>
      <w:r w:rsidRPr="0054364F">
        <w:rPr>
          <w:rFonts w:ascii="Times New Roman" w:hAnsi="Times New Roman"/>
          <w:sz w:val="24"/>
          <w:szCs w:val="24"/>
        </w:rPr>
        <w:t>Кавказский вид с саклей.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Маковский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 мастерской художника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Машков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54364F">
        <w:rPr>
          <w:rFonts w:ascii="Times New Roman" w:hAnsi="Times New Roman"/>
          <w:sz w:val="24"/>
          <w:szCs w:val="24"/>
        </w:rPr>
        <w:t>Снедь</w:t>
      </w:r>
      <w:proofErr w:type="gramEnd"/>
      <w:r w:rsidRPr="0054364F">
        <w:rPr>
          <w:rFonts w:ascii="Times New Roman" w:hAnsi="Times New Roman"/>
          <w:sz w:val="24"/>
          <w:szCs w:val="24"/>
        </w:rPr>
        <w:t xml:space="preserve"> московская. Хлебы; Вид Москвы. Мясницкий район; Москва. Вид с крыши на Красные ворота.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Моне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Автопортрет в мастерской; </w:t>
      </w:r>
      <w:proofErr w:type="spellStart"/>
      <w:r w:rsidRPr="0054364F">
        <w:rPr>
          <w:rFonts w:ascii="Times New Roman" w:hAnsi="Times New Roman"/>
          <w:sz w:val="24"/>
          <w:szCs w:val="24"/>
        </w:rPr>
        <w:t>Руанскийсобор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. Портал и башня </w:t>
      </w:r>
      <w:proofErr w:type="spellStart"/>
      <w:r w:rsidRPr="0054364F">
        <w:rPr>
          <w:rFonts w:ascii="Times New Roman" w:hAnsi="Times New Roman"/>
          <w:sz w:val="24"/>
          <w:szCs w:val="24"/>
        </w:rPr>
        <w:t>Альбане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рассвет; </w:t>
      </w:r>
      <w:proofErr w:type="spellStart"/>
      <w:r w:rsidRPr="0054364F">
        <w:rPr>
          <w:rFonts w:ascii="Times New Roman" w:hAnsi="Times New Roman"/>
          <w:sz w:val="24"/>
          <w:szCs w:val="24"/>
        </w:rPr>
        <w:t>Руанский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собор. Портал, гармония в </w:t>
      </w:r>
      <w:proofErr w:type="spellStart"/>
      <w:r w:rsidRPr="0054364F">
        <w:rPr>
          <w:rFonts w:ascii="Times New Roman" w:hAnsi="Times New Roman"/>
          <w:sz w:val="24"/>
          <w:szCs w:val="24"/>
        </w:rPr>
        <w:t>голубых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тонах; </w:t>
      </w:r>
      <w:proofErr w:type="spellStart"/>
      <w:r w:rsidRPr="0054364F">
        <w:rPr>
          <w:rFonts w:ascii="Times New Roman" w:hAnsi="Times New Roman"/>
          <w:sz w:val="24"/>
          <w:szCs w:val="24"/>
        </w:rPr>
        <w:t>Руанский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собор. Портал, середина дня; </w:t>
      </w:r>
      <w:proofErr w:type="spellStart"/>
      <w:r w:rsidRPr="0054364F">
        <w:rPr>
          <w:rFonts w:ascii="Times New Roman" w:hAnsi="Times New Roman"/>
          <w:sz w:val="24"/>
          <w:szCs w:val="24"/>
        </w:rPr>
        <w:t>Гуанский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собор. Гармония в </w:t>
      </w:r>
      <w:proofErr w:type="spellStart"/>
      <w:r w:rsidRPr="0054364F">
        <w:rPr>
          <w:rFonts w:ascii="Times New Roman" w:hAnsi="Times New Roman"/>
          <w:sz w:val="24"/>
          <w:szCs w:val="24"/>
        </w:rPr>
        <w:t>голубых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и золотистых тонах, яркое солнце; Залив Сены возле </w:t>
      </w:r>
      <w:proofErr w:type="spellStart"/>
      <w:r w:rsidRPr="0054364F">
        <w:rPr>
          <w:rFonts w:ascii="Times New Roman" w:hAnsi="Times New Roman"/>
          <w:sz w:val="24"/>
          <w:szCs w:val="24"/>
        </w:rPr>
        <w:t>Живерни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во время заката;  Залив Сены возле </w:t>
      </w:r>
      <w:proofErr w:type="spellStart"/>
      <w:r w:rsidRPr="0054364F">
        <w:rPr>
          <w:rFonts w:ascii="Times New Roman" w:hAnsi="Times New Roman"/>
          <w:sz w:val="24"/>
          <w:szCs w:val="24"/>
        </w:rPr>
        <w:t>Живерни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во время тумана; Стога в конце лета. Утренний эффект; Стога; Тополя; Тополя на берегу реки </w:t>
      </w:r>
      <w:proofErr w:type="spellStart"/>
      <w:r w:rsidRPr="0054364F">
        <w:rPr>
          <w:rFonts w:ascii="Times New Roman" w:hAnsi="Times New Roman"/>
          <w:sz w:val="24"/>
          <w:szCs w:val="24"/>
        </w:rPr>
        <w:t>Эпт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; Тополя на берегу реки </w:t>
      </w:r>
      <w:proofErr w:type="spellStart"/>
      <w:r w:rsidRPr="0054364F">
        <w:rPr>
          <w:rFonts w:ascii="Times New Roman" w:hAnsi="Times New Roman"/>
          <w:sz w:val="24"/>
          <w:szCs w:val="24"/>
        </w:rPr>
        <w:t>Эпт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,  вид со стороны болота; Тополя на берегу реки </w:t>
      </w:r>
      <w:proofErr w:type="spellStart"/>
      <w:r w:rsidRPr="0054364F">
        <w:rPr>
          <w:rFonts w:ascii="Times New Roman" w:hAnsi="Times New Roman"/>
          <w:sz w:val="24"/>
          <w:szCs w:val="24"/>
        </w:rPr>
        <w:t>Эпт</w:t>
      </w:r>
      <w:proofErr w:type="spellEnd"/>
      <w:r w:rsidRPr="0054364F">
        <w:rPr>
          <w:rFonts w:ascii="Times New Roman" w:hAnsi="Times New Roman"/>
          <w:sz w:val="24"/>
          <w:szCs w:val="24"/>
        </w:rPr>
        <w:t>, закат.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Мясоедов Г.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Портрет русского шахматиста А. Д. Петрова.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Петров-Водкин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Натюрморт с яблоками.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Поленов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Московский дворик.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Рембрандт.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Автопортрет с </w:t>
      </w:r>
      <w:proofErr w:type="spellStart"/>
      <w:r w:rsidRPr="0054364F">
        <w:rPr>
          <w:rFonts w:ascii="Times New Roman" w:hAnsi="Times New Roman"/>
          <w:sz w:val="24"/>
          <w:szCs w:val="24"/>
        </w:rPr>
        <w:t>Саскией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на коленях.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Репин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Л. Н. Толстой на отдыхе; М. И. Глинка в период сочинения оперы «Руслан и Людмила»; Садко.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Рерих Н.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Заморские гости. Рисунки писателей: Н. Гоголя, М. Лермонтова, А. Пушкина, Т. Шевченко.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Сарьян М.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Автопортрет; Философический портрет «Три возраста».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Серов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Стожаров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Лён.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Суриков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Зубовский бульвар зимой; Вид Москвы.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Ткачёвы А. и С.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Толстой Ф.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Букет цветов, бабочка и птичка; В комнатах.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Тропинин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Автопортрет с палитрой и кистями на фоне окна с видом на Кремль; Портрет А. С. Пушкина.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Хеда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В.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Ветчина и серебряная посуда.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Хруцкий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И.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Цветы и плоды; В комнатах.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Щедрин С.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Вид большого пруда в Царскосельском парке.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364F">
        <w:rPr>
          <w:rFonts w:ascii="Times New Roman" w:hAnsi="Times New Roman"/>
          <w:bCs/>
          <w:i/>
          <w:sz w:val="24"/>
          <w:szCs w:val="24"/>
        </w:rPr>
        <w:t>Юон</w:t>
      </w:r>
      <w:proofErr w:type="spellEnd"/>
      <w:r w:rsidRPr="0054364F">
        <w:rPr>
          <w:rFonts w:ascii="Times New Roman" w:hAnsi="Times New Roman"/>
          <w:bCs/>
          <w:i/>
          <w:sz w:val="24"/>
          <w:szCs w:val="24"/>
        </w:rPr>
        <w:t xml:space="preserve"> К.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 xml:space="preserve">Раскрытое окно; </w:t>
      </w:r>
      <w:proofErr w:type="spellStart"/>
      <w:r w:rsidRPr="0054364F">
        <w:rPr>
          <w:rFonts w:ascii="Times New Roman" w:hAnsi="Times New Roman"/>
          <w:sz w:val="24"/>
          <w:szCs w:val="24"/>
        </w:rPr>
        <w:t>Голубой</w:t>
      </w:r>
      <w:proofErr w:type="spellEnd"/>
      <w:r w:rsidRPr="0054364F">
        <w:rPr>
          <w:rFonts w:ascii="Times New Roman" w:hAnsi="Times New Roman"/>
          <w:sz w:val="24"/>
          <w:szCs w:val="24"/>
        </w:rPr>
        <w:t xml:space="preserve"> куст.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364F">
        <w:rPr>
          <w:rFonts w:ascii="Times New Roman" w:hAnsi="Times New Roman"/>
          <w:bCs/>
          <w:i/>
          <w:sz w:val="24"/>
          <w:szCs w:val="24"/>
        </w:rPr>
        <w:t>Яблонская Т.</w:t>
      </w:r>
      <w:r w:rsidRPr="0054364F">
        <w:rPr>
          <w:rFonts w:ascii="Times New Roman" w:hAnsi="Times New Roman"/>
          <w:bCs/>
          <w:sz w:val="24"/>
          <w:szCs w:val="24"/>
        </w:rPr>
        <w:t xml:space="preserve"> </w:t>
      </w:r>
      <w:r w:rsidRPr="0054364F">
        <w:rPr>
          <w:rFonts w:ascii="Times New Roman" w:hAnsi="Times New Roman"/>
          <w:sz w:val="24"/>
          <w:szCs w:val="24"/>
        </w:rPr>
        <w:t>Утро.</w:t>
      </w: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364F" w:rsidRPr="0054364F" w:rsidRDefault="0054364F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D04C3" w:rsidRPr="0054364F" w:rsidRDefault="00BD04C3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D04C3" w:rsidRPr="0054364F" w:rsidRDefault="00BD04C3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D04C3" w:rsidRPr="0054364F" w:rsidRDefault="00BD04C3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C1074" w:rsidRPr="0054364F" w:rsidRDefault="00FC1074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D04C3" w:rsidRPr="0054364F" w:rsidRDefault="00BD04C3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80C68" w:rsidRPr="0054364F" w:rsidRDefault="00380C68" w:rsidP="0054364F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380C68" w:rsidRPr="0054364F" w:rsidSect="00380C6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A75"/>
    <w:multiLevelType w:val="hybridMultilevel"/>
    <w:tmpl w:val="67CC844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C1088"/>
    <w:multiLevelType w:val="hybridMultilevel"/>
    <w:tmpl w:val="183C2E7A"/>
    <w:lvl w:ilvl="0" w:tplc="618E1570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">
    <w:nsid w:val="0B643DEE"/>
    <w:multiLevelType w:val="hybridMultilevel"/>
    <w:tmpl w:val="A57C2406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F5CF4"/>
    <w:multiLevelType w:val="hybridMultilevel"/>
    <w:tmpl w:val="72D6E258"/>
    <w:lvl w:ilvl="0" w:tplc="FE3871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1E4DEE"/>
    <w:multiLevelType w:val="hybridMultilevel"/>
    <w:tmpl w:val="DCF40DCA"/>
    <w:lvl w:ilvl="0" w:tplc="FD040C6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5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238E3BBA"/>
    <w:multiLevelType w:val="hybridMultilevel"/>
    <w:tmpl w:val="FE5CA5EE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A176811"/>
    <w:multiLevelType w:val="hybridMultilevel"/>
    <w:tmpl w:val="50F8B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E46A4A"/>
    <w:multiLevelType w:val="hybridMultilevel"/>
    <w:tmpl w:val="7FEAD8AE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8E023E3"/>
    <w:multiLevelType w:val="hybridMultilevel"/>
    <w:tmpl w:val="B074DA2E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C850BB"/>
    <w:multiLevelType w:val="hybridMultilevel"/>
    <w:tmpl w:val="9B0ED7D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C207E"/>
    <w:multiLevelType w:val="hybridMultilevel"/>
    <w:tmpl w:val="952C2018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3D65A5"/>
    <w:multiLevelType w:val="hybridMultilevel"/>
    <w:tmpl w:val="F2126428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FE50A9"/>
    <w:multiLevelType w:val="hybridMultilevel"/>
    <w:tmpl w:val="35ECFEB0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797481"/>
    <w:multiLevelType w:val="hybridMultilevel"/>
    <w:tmpl w:val="9C0AD21C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AE239C"/>
    <w:multiLevelType w:val="hybridMultilevel"/>
    <w:tmpl w:val="5AD6276A"/>
    <w:lvl w:ilvl="0" w:tplc="FD040C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BB12489"/>
    <w:multiLevelType w:val="hybridMultilevel"/>
    <w:tmpl w:val="9F1EDFFA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B22138"/>
    <w:multiLevelType w:val="hybridMultilevel"/>
    <w:tmpl w:val="18001174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BE5057"/>
    <w:multiLevelType w:val="hybridMultilevel"/>
    <w:tmpl w:val="34284AE6"/>
    <w:lvl w:ilvl="0" w:tplc="4A309A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7F936FBB"/>
    <w:multiLevelType w:val="hybridMultilevel"/>
    <w:tmpl w:val="49D00A52"/>
    <w:lvl w:ilvl="0" w:tplc="FE387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21"/>
  </w:num>
  <w:num w:numId="5">
    <w:abstractNumId w:val="18"/>
  </w:num>
  <w:num w:numId="6">
    <w:abstractNumId w:val="19"/>
  </w:num>
  <w:num w:numId="7">
    <w:abstractNumId w:val="0"/>
  </w:num>
  <w:num w:numId="8">
    <w:abstractNumId w:val="9"/>
  </w:num>
  <w:num w:numId="9">
    <w:abstractNumId w:val="13"/>
  </w:num>
  <w:num w:numId="10">
    <w:abstractNumId w:val="15"/>
  </w:num>
  <w:num w:numId="11">
    <w:abstractNumId w:val="4"/>
  </w:num>
  <w:num w:numId="12">
    <w:abstractNumId w:val="1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7"/>
  </w:num>
  <w:num w:numId="18">
    <w:abstractNumId w:val="6"/>
  </w:num>
  <w:num w:numId="19">
    <w:abstractNumId w:val="2"/>
  </w:num>
  <w:num w:numId="20">
    <w:abstractNumId w:val="11"/>
  </w:num>
  <w:num w:numId="21">
    <w:abstractNumId w:val="7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80C68"/>
    <w:rsid w:val="00186DDE"/>
    <w:rsid w:val="00380C68"/>
    <w:rsid w:val="0054364F"/>
    <w:rsid w:val="00843E4C"/>
    <w:rsid w:val="0096269E"/>
    <w:rsid w:val="00BD04C3"/>
    <w:rsid w:val="00FC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C6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380C68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5">
    <w:name w:val="Normal (Web)"/>
    <w:basedOn w:val="a"/>
    <w:uiPriority w:val="99"/>
    <w:rsid w:val="00380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96269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rsid w:val="0096269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6">
    <w:name w:val="Body Text Indent"/>
    <w:basedOn w:val="a"/>
    <w:link w:val="a7"/>
    <w:rsid w:val="0096269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rsid w:val="0096269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4934</Words>
  <Characters>28124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5</cp:revision>
  <dcterms:created xsi:type="dcterms:W3CDTF">2019-11-10T04:37:00Z</dcterms:created>
  <dcterms:modified xsi:type="dcterms:W3CDTF">2019-11-10T09:58:00Z</dcterms:modified>
</cp:coreProperties>
</file>